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521E0E72" w:rsidR="00027B83" w:rsidRDefault="00726B1C">
      <w:pPr>
        <w:tabs>
          <w:tab w:val="left" w:pos="5400"/>
        </w:tabs>
        <w:textAlignment w:val="center"/>
        <w:rPr>
          <w:szCs w:val="24"/>
        </w:rPr>
      </w:pPr>
      <w:r>
        <w:rPr>
          <w:szCs w:val="24"/>
        </w:rPr>
        <w:t xml:space="preserve"> </w:t>
      </w:r>
    </w:p>
    <w:p w14:paraId="0C693432" w14:textId="380139DF"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484A39">
        <w:rPr>
          <w:b/>
          <w:bCs/>
          <w:caps/>
          <w:szCs w:val="24"/>
        </w:rPr>
        <w:t xml:space="preserve"> </w:t>
      </w:r>
      <w:r>
        <w:rPr>
          <w:b/>
          <w:bCs/>
          <w:caps/>
          <w:szCs w:val="24"/>
        </w:rPr>
        <w:t>-</w:t>
      </w:r>
      <w:r w:rsidR="00484A39">
        <w:rPr>
          <w:b/>
          <w:bCs/>
          <w:caps/>
          <w:szCs w:val="24"/>
        </w:rPr>
        <w:t xml:space="preserve"> </w:t>
      </w:r>
      <w:r>
        <w:rPr>
          <w:b/>
          <w:bCs/>
          <w:caps/>
          <w:szCs w:val="24"/>
        </w:rPr>
        <w:t>pardavimo sutarties Specialiosios sąlygos</w:t>
      </w:r>
    </w:p>
    <w:p w14:paraId="1BFF2692" w14:textId="77777777" w:rsidR="00027B83" w:rsidRDefault="00027B83" w:rsidP="00AE7282">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8B4AECE" w:rsidR="00027B83" w:rsidRPr="00C60B63" w:rsidRDefault="00C23580">
            <w:pPr>
              <w:jc w:val="both"/>
              <w:rPr>
                <w:kern w:val="2"/>
                <w:szCs w:val="24"/>
              </w:rPr>
            </w:pPr>
            <w:r w:rsidRPr="00C23580">
              <w:t xml:space="preserve">Materialinio nepritekliaus mažinimo programos lėšomis finansuojamų papildančių priemonių poveikio galutiniams paramos gavėjams ir papildančių priemonių sinergijos su kitomis </w:t>
            </w:r>
            <w:r>
              <w:t>E</w:t>
            </w:r>
            <w:r w:rsidRPr="00C23580">
              <w:t xml:space="preserve">uropos </w:t>
            </w:r>
            <w:r>
              <w:t>S</w:t>
            </w:r>
            <w:r w:rsidRPr="00C23580">
              <w:t>ąjungos bei valstybės biudžeto lėšomis finansuojamomis veiklomis vertinimo paslaugų</w:t>
            </w:r>
            <w:r w:rsidR="00AD6E09" w:rsidRPr="00AD6E09">
              <w:rPr>
                <w:b/>
                <w:bCs/>
              </w:rPr>
              <w:t xml:space="preserve"> </w:t>
            </w:r>
            <w:r w:rsidR="00AE7282" w:rsidRPr="00C60B63">
              <w:rPr>
                <w:kern w:val="2"/>
                <w:szCs w:val="24"/>
              </w:rPr>
              <w:t>sutartis</w:t>
            </w:r>
            <w:r w:rsidR="007D1577" w:rsidRPr="00C60B63">
              <w:rPr>
                <w:kern w:val="2"/>
                <w:szCs w:val="24"/>
              </w:rPr>
              <w:t>.</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E037326" w:rsidR="00027B83" w:rsidRDefault="00C23580">
            <w:pPr>
              <w:jc w:val="both"/>
              <w:rPr>
                <w:kern w:val="2"/>
                <w:szCs w:val="24"/>
              </w:rPr>
            </w:pPr>
            <w:r>
              <w:rPr>
                <w:kern w:val="2"/>
                <w:szCs w:val="24"/>
              </w:rPr>
              <w:t>2026-</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286B840" w:rsidR="00027B83" w:rsidRDefault="00C23580">
            <w:pPr>
              <w:jc w:val="both"/>
              <w:rPr>
                <w:kern w:val="2"/>
                <w:szCs w:val="24"/>
              </w:rPr>
            </w:pPr>
            <w:r>
              <w:rPr>
                <w:kern w:val="2"/>
                <w:szCs w:val="24"/>
              </w:rPr>
              <w:t>D4-</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23580" w14:paraId="04D436D4" w14:textId="77777777">
        <w:tc>
          <w:tcPr>
            <w:tcW w:w="2808" w:type="dxa"/>
            <w:vMerge w:val="restart"/>
          </w:tcPr>
          <w:p w14:paraId="405523D9" w14:textId="77777777" w:rsidR="00C23580" w:rsidRDefault="00C23580" w:rsidP="00C23580">
            <w:pPr>
              <w:rPr>
                <w:b/>
                <w:kern w:val="2"/>
                <w:szCs w:val="24"/>
              </w:rPr>
            </w:pPr>
            <w:r>
              <w:rPr>
                <w:b/>
                <w:kern w:val="2"/>
                <w:szCs w:val="24"/>
              </w:rPr>
              <w:t>1.1. Pirkėjas</w:t>
            </w:r>
          </w:p>
        </w:tc>
        <w:tc>
          <w:tcPr>
            <w:tcW w:w="3240" w:type="dxa"/>
          </w:tcPr>
          <w:p w14:paraId="1D4D11A1" w14:textId="77777777" w:rsidR="00C23580" w:rsidRDefault="00C23580" w:rsidP="00C23580">
            <w:pPr>
              <w:rPr>
                <w:kern w:val="2"/>
                <w:szCs w:val="24"/>
              </w:rPr>
            </w:pPr>
            <w:r>
              <w:rPr>
                <w:kern w:val="2"/>
                <w:szCs w:val="24"/>
              </w:rPr>
              <w:t>1.1.1. Pavadinimas</w:t>
            </w:r>
          </w:p>
        </w:tc>
        <w:tc>
          <w:tcPr>
            <w:tcW w:w="3510" w:type="dxa"/>
          </w:tcPr>
          <w:p w14:paraId="30AA0024" w14:textId="1245E83A" w:rsidR="00C23580" w:rsidRDefault="00C23580" w:rsidP="00484A39">
            <w:pPr>
              <w:jc w:val="both"/>
              <w:rPr>
                <w:kern w:val="2"/>
                <w:szCs w:val="24"/>
              </w:rPr>
            </w:pPr>
            <w:r>
              <w:rPr>
                <w:kern w:val="2"/>
                <w:szCs w:val="24"/>
              </w:rPr>
              <w:t>Lietuvos Respublikos socialinės apsaugos ir darbo ministerija</w:t>
            </w:r>
          </w:p>
        </w:tc>
      </w:tr>
      <w:tr w:rsidR="00C23580" w14:paraId="05F15DB5" w14:textId="77777777">
        <w:tc>
          <w:tcPr>
            <w:tcW w:w="2808" w:type="dxa"/>
            <w:vMerge/>
          </w:tcPr>
          <w:p w14:paraId="5C481D02" w14:textId="77777777" w:rsidR="00C23580" w:rsidRDefault="00C23580" w:rsidP="00C23580">
            <w:pPr>
              <w:rPr>
                <w:kern w:val="2"/>
                <w:szCs w:val="24"/>
              </w:rPr>
            </w:pPr>
          </w:p>
        </w:tc>
        <w:tc>
          <w:tcPr>
            <w:tcW w:w="3240" w:type="dxa"/>
          </w:tcPr>
          <w:p w14:paraId="558DC631" w14:textId="77777777" w:rsidR="00C23580" w:rsidRDefault="00C23580" w:rsidP="00C23580">
            <w:pPr>
              <w:rPr>
                <w:kern w:val="2"/>
                <w:szCs w:val="24"/>
              </w:rPr>
            </w:pPr>
            <w:r>
              <w:rPr>
                <w:kern w:val="2"/>
                <w:szCs w:val="24"/>
              </w:rPr>
              <w:t>1.1.2. Juridinio asmens kodas</w:t>
            </w:r>
          </w:p>
        </w:tc>
        <w:tc>
          <w:tcPr>
            <w:tcW w:w="3510" w:type="dxa"/>
          </w:tcPr>
          <w:p w14:paraId="3AF9384B" w14:textId="1EEAB132" w:rsidR="00C23580" w:rsidRDefault="00C23580" w:rsidP="00484A39">
            <w:pPr>
              <w:jc w:val="both"/>
              <w:rPr>
                <w:kern w:val="2"/>
                <w:szCs w:val="24"/>
              </w:rPr>
            </w:pPr>
            <w:r>
              <w:rPr>
                <w:kern w:val="2"/>
                <w:szCs w:val="24"/>
              </w:rPr>
              <w:t>188603515</w:t>
            </w:r>
          </w:p>
        </w:tc>
      </w:tr>
      <w:tr w:rsidR="00C23580" w14:paraId="1A1EAC0E" w14:textId="77777777">
        <w:tc>
          <w:tcPr>
            <w:tcW w:w="2808" w:type="dxa"/>
            <w:vMerge/>
          </w:tcPr>
          <w:p w14:paraId="17A48EAC" w14:textId="77777777" w:rsidR="00C23580" w:rsidRDefault="00C23580" w:rsidP="00C23580">
            <w:pPr>
              <w:rPr>
                <w:kern w:val="2"/>
                <w:szCs w:val="24"/>
              </w:rPr>
            </w:pPr>
          </w:p>
        </w:tc>
        <w:tc>
          <w:tcPr>
            <w:tcW w:w="3240" w:type="dxa"/>
          </w:tcPr>
          <w:p w14:paraId="1F020C84" w14:textId="77777777" w:rsidR="00C23580" w:rsidRDefault="00C23580" w:rsidP="00C23580">
            <w:pPr>
              <w:rPr>
                <w:kern w:val="2"/>
                <w:szCs w:val="24"/>
              </w:rPr>
            </w:pPr>
            <w:r>
              <w:rPr>
                <w:kern w:val="2"/>
                <w:szCs w:val="24"/>
              </w:rPr>
              <w:t>1.1.3. Adresas</w:t>
            </w:r>
          </w:p>
        </w:tc>
        <w:tc>
          <w:tcPr>
            <w:tcW w:w="3510" w:type="dxa"/>
          </w:tcPr>
          <w:p w14:paraId="2CA6E7FD" w14:textId="2C9C8084" w:rsidR="00C23580" w:rsidRDefault="00C23580" w:rsidP="00484A39">
            <w:pPr>
              <w:jc w:val="both"/>
              <w:rPr>
                <w:kern w:val="2"/>
                <w:szCs w:val="24"/>
              </w:rPr>
            </w:pPr>
            <w:r>
              <w:rPr>
                <w:kern w:val="2"/>
                <w:szCs w:val="24"/>
              </w:rPr>
              <w:t>A. Vivulskio g. 11, LT-03162, Vilnius</w:t>
            </w:r>
          </w:p>
        </w:tc>
      </w:tr>
      <w:tr w:rsidR="00C23580" w14:paraId="1511F02B" w14:textId="77777777">
        <w:tc>
          <w:tcPr>
            <w:tcW w:w="2808" w:type="dxa"/>
            <w:vMerge/>
          </w:tcPr>
          <w:p w14:paraId="25BB5214" w14:textId="77777777" w:rsidR="00C23580" w:rsidRDefault="00C23580" w:rsidP="00C23580">
            <w:pPr>
              <w:rPr>
                <w:kern w:val="2"/>
                <w:szCs w:val="24"/>
              </w:rPr>
            </w:pPr>
          </w:p>
        </w:tc>
        <w:tc>
          <w:tcPr>
            <w:tcW w:w="3240" w:type="dxa"/>
          </w:tcPr>
          <w:p w14:paraId="1E489D90" w14:textId="77777777" w:rsidR="00C23580" w:rsidRDefault="00C23580" w:rsidP="00C23580">
            <w:pPr>
              <w:rPr>
                <w:kern w:val="2"/>
                <w:szCs w:val="24"/>
              </w:rPr>
            </w:pPr>
            <w:r>
              <w:rPr>
                <w:kern w:val="2"/>
                <w:szCs w:val="24"/>
              </w:rPr>
              <w:t>1.1.4. PVM mokėtojo kodas</w:t>
            </w:r>
          </w:p>
        </w:tc>
        <w:tc>
          <w:tcPr>
            <w:tcW w:w="3510" w:type="dxa"/>
          </w:tcPr>
          <w:p w14:paraId="62D15E0C" w14:textId="0AFB0805" w:rsidR="00C23580" w:rsidRDefault="00C23580" w:rsidP="00484A39">
            <w:pPr>
              <w:jc w:val="both"/>
              <w:rPr>
                <w:kern w:val="2"/>
                <w:szCs w:val="24"/>
              </w:rPr>
            </w:pPr>
            <w:r>
              <w:rPr>
                <w:kern w:val="2"/>
                <w:szCs w:val="24"/>
              </w:rPr>
              <w:t>Ne PVM mokėtojas</w:t>
            </w:r>
          </w:p>
        </w:tc>
      </w:tr>
      <w:tr w:rsidR="00C23580" w14:paraId="527B3A53" w14:textId="77777777">
        <w:tc>
          <w:tcPr>
            <w:tcW w:w="2808" w:type="dxa"/>
            <w:vMerge/>
          </w:tcPr>
          <w:p w14:paraId="6C37541F" w14:textId="77777777" w:rsidR="00C23580" w:rsidRDefault="00C23580" w:rsidP="00C23580">
            <w:pPr>
              <w:rPr>
                <w:kern w:val="2"/>
                <w:szCs w:val="24"/>
              </w:rPr>
            </w:pPr>
          </w:p>
        </w:tc>
        <w:tc>
          <w:tcPr>
            <w:tcW w:w="3240" w:type="dxa"/>
          </w:tcPr>
          <w:p w14:paraId="21A31370" w14:textId="77777777" w:rsidR="00C23580" w:rsidRDefault="00C23580" w:rsidP="00C23580">
            <w:pPr>
              <w:rPr>
                <w:kern w:val="2"/>
                <w:szCs w:val="24"/>
              </w:rPr>
            </w:pPr>
            <w:r>
              <w:rPr>
                <w:kern w:val="2"/>
                <w:szCs w:val="24"/>
              </w:rPr>
              <w:t>1.1.5. Atsiskaitomoji sąskaita</w:t>
            </w:r>
          </w:p>
        </w:tc>
        <w:tc>
          <w:tcPr>
            <w:tcW w:w="3510" w:type="dxa"/>
          </w:tcPr>
          <w:p w14:paraId="082D7201" w14:textId="5B6F66E8" w:rsidR="00C23580" w:rsidRDefault="00C23580" w:rsidP="00484A39">
            <w:pPr>
              <w:jc w:val="both"/>
              <w:rPr>
                <w:kern w:val="2"/>
                <w:szCs w:val="24"/>
              </w:rPr>
            </w:pPr>
            <w:r>
              <w:t>LT10 4040 0636 1000 0365</w:t>
            </w:r>
          </w:p>
        </w:tc>
      </w:tr>
      <w:tr w:rsidR="00C23580" w14:paraId="53D75A5D" w14:textId="77777777">
        <w:tc>
          <w:tcPr>
            <w:tcW w:w="2808" w:type="dxa"/>
            <w:vMerge/>
          </w:tcPr>
          <w:p w14:paraId="5C795133" w14:textId="77777777" w:rsidR="00C23580" w:rsidRDefault="00C23580" w:rsidP="00C23580">
            <w:pPr>
              <w:rPr>
                <w:kern w:val="2"/>
                <w:szCs w:val="24"/>
              </w:rPr>
            </w:pPr>
          </w:p>
        </w:tc>
        <w:tc>
          <w:tcPr>
            <w:tcW w:w="3240" w:type="dxa"/>
          </w:tcPr>
          <w:p w14:paraId="352D0392" w14:textId="77777777" w:rsidR="00C23580" w:rsidRDefault="00C23580" w:rsidP="00C23580">
            <w:pPr>
              <w:rPr>
                <w:kern w:val="2"/>
                <w:szCs w:val="24"/>
              </w:rPr>
            </w:pPr>
            <w:r>
              <w:rPr>
                <w:kern w:val="2"/>
                <w:szCs w:val="24"/>
              </w:rPr>
              <w:t>1.1.6. Bankas, banko kodas</w:t>
            </w:r>
          </w:p>
        </w:tc>
        <w:tc>
          <w:tcPr>
            <w:tcW w:w="3510" w:type="dxa"/>
          </w:tcPr>
          <w:p w14:paraId="1AEEBD0D" w14:textId="5BCBA9DF" w:rsidR="00C23580" w:rsidRDefault="00C23580" w:rsidP="00484A39">
            <w:pPr>
              <w:jc w:val="both"/>
              <w:rPr>
                <w:kern w:val="2"/>
                <w:szCs w:val="24"/>
              </w:rPr>
            </w:pPr>
            <w:r>
              <w:t>Lietuvos Respublikos finansų ministerija, kodas 40400</w:t>
            </w:r>
          </w:p>
        </w:tc>
      </w:tr>
      <w:tr w:rsidR="00C23580" w14:paraId="5776D650" w14:textId="77777777">
        <w:tc>
          <w:tcPr>
            <w:tcW w:w="2808" w:type="dxa"/>
            <w:vMerge/>
          </w:tcPr>
          <w:p w14:paraId="07B275EF" w14:textId="77777777" w:rsidR="00C23580" w:rsidRDefault="00C23580" w:rsidP="00C23580">
            <w:pPr>
              <w:rPr>
                <w:kern w:val="2"/>
                <w:szCs w:val="24"/>
              </w:rPr>
            </w:pPr>
          </w:p>
        </w:tc>
        <w:tc>
          <w:tcPr>
            <w:tcW w:w="3240" w:type="dxa"/>
          </w:tcPr>
          <w:p w14:paraId="646304A0" w14:textId="77777777" w:rsidR="00C23580" w:rsidRDefault="00C23580" w:rsidP="00C23580">
            <w:pPr>
              <w:rPr>
                <w:kern w:val="2"/>
                <w:szCs w:val="24"/>
              </w:rPr>
            </w:pPr>
            <w:r>
              <w:rPr>
                <w:kern w:val="2"/>
                <w:szCs w:val="24"/>
              </w:rPr>
              <w:t>1.1.7. Telefonas</w:t>
            </w:r>
          </w:p>
        </w:tc>
        <w:tc>
          <w:tcPr>
            <w:tcW w:w="3510" w:type="dxa"/>
          </w:tcPr>
          <w:p w14:paraId="45B54DCF" w14:textId="2F40B6D1" w:rsidR="00C23580" w:rsidRDefault="00C23580" w:rsidP="00484A39">
            <w:pPr>
              <w:jc w:val="both"/>
              <w:rPr>
                <w:kern w:val="2"/>
                <w:szCs w:val="24"/>
              </w:rPr>
            </w:pPr>
            <w:r>
              <w:rPr>
                <w:kern w:val="2"/>
                <w:szCs w:val="24"/>
              </w:rPr>
              <w:t>+370 5 266 4201</w:t>
            </w:r>
          </w:p>
        </w:tc>
      </w:tr>
      <w:tr w:rsidR="00C23580" w14:paraId="37135B60" w14:textId="77777777">
        <w:tc>
          <w:tcPr>
            <w:tcW w:w="2808" w:type="dxa"/>
            <w:vMerge/>
          </w:tcPr>
          <w:p w14:paraId="0508AC48" w14:textId="77777777" w:rsidR="00C23580" w:rsidRDefault="00C23580" w:rsidP="00C23580">
            <w:pPr>
              <w:rPr>
                <w:kern w:val="2"/>
                <w:szCs w:val="24"/>
              </w:rPr>
            </w:pPr>
          </w:p>
        </w:tc>
        <w:tc>
          <w:tcPr>
            <w:tcW w:w="3240" w:type="dxa"/>
          </w:tcPr>
          <w:p w14:paraId="38C60B3E" w14:textId="77777777" w:rsidR="00C23580" w:rsidRDefault="00C23580" w:rsidP="00C23580">
            <w:pPr>
              <w:rPr>
                <w:kern w:val="2"/>
                <w:szCs w:val="24"/>
              </w:rPr>
            </w:pPr>
            <w:r>
              <w:rPr>
                <w:kern w:val="2"/>
                <w:szCs w:val="24"/>
              </w:rPr>
              <w:t>1.1.8. El. paštas</w:t>
            </w:r>
          </w:p>
        </w:tc>
        <w:tc>
          <w:tcPr>
            <w:tcW w:w="3510" w:type="dxa"/>
          </w:tcPr>
          <w:p w14:paraId="20AA0F22" w14:textId="60B22B7E" w:rsidR="00C23580" w:rsidRDefault="00C23580" w:rsidP="00484A39">
            <w:pPr>
              <w:jc w:val="both"/>
              <w:rPr>
                <w:kern w:val="2"/>
                <w:szCs w:val="24"/>
              </w:rPr>
            </w:pPr>
            <w:hyperlink r:id="rId11" w:history="1">
              <w:r>
                <w:rPr>
                  <w:rStyle w:val="Hyperlink"/>
                  <w:kern w:val="2"/>
                  <w:szCs w:val="24"/>
                </w:rPr>
                <w:t>post@socmin.lt</w:t>
              </w:r>
            </w:hyperlink>
          </w:p>
        </w:tc>
      </w:tr>
      <w:tr w:rsidR="00C23580" w14:paraId="57382D2E" w14:textId="77777777">
        <w:tc>
          <w:tcPr>
            <w:tcW w:w="2808" w:type="dxa"/>
            <w:vMerge/>
          </w:tcPr>
          <w:p w14:paraId="7CA54B69" w14:textId="77777777" w:rsidR="00C23580" w:rsidRDefault="00C23580" w:rsidP="00C23580">
            <w:pPr>
              <w:rPr>
                <w:kern w:val="2"/>
                <w:szCs w:val="24"/>
              </w:rPr>
            </w:pPr>
          </w:p>
        </w:tc>
        <w:tc>
          <w:tcPr>
            <w:tcW w:w="3240" w:type="dxa"/>
          </w:tcPr>
          <w:p w14:paraId="6C4AFDAB" w14:textId="77777777" w:rsidR="00C23580" w:rsidRDefault="00C23580" w:rsidP="00C23580">
            <w:pPr>
              <w:rPr>
                <w:kern w:val="2"/>
                <w:szCs w:val="24"/>
              </w:rPr>
            </w:pPr>
            <w:r>
              <w:rPr>
                <w:kern w:val="2"/>
                <w:szCs w:val="24"/>
              </w:rPr>
              <w:t>1.1.9. Šalies atstovas</w:t>
            </w:r>
          </w:p>
        </w:tc>
        <w:tc>
          <w:tcPr>
            <w:tcW w:w="3510" w:type="dxa"/>
          </w:tcPr>
          <w:p w14:paraId="13F27326" w14:textId="2E3B6A20" w:rsidR="00C23580" w:rsidRDefault="00C23580" w:rsidP="00484A39">
            <w:pPr>
              <w:jc w:val="both"/>
              <w:rPr>
                <w:kern w:val="2"/>
                <w:szCs w:val="24"/>
              </w:rPr>
            </w:pPr>
            <w:r>
              <w:t xml:space="preserve">Ministerijos kanclerė Svetlana </w:t>
            </w:r>
            <w:proofErr w:type="spellStart"/>
            <w:r>
              <w:t>Tučkė</w:t>
            </w:r>
            <w:proofErr w:type="spellEnd"/>
          </w:p>
        </w:tc>
      </w:tr>
      <w:tr w:rsidR="00C23580" w14:paraId="2B8B85E9" w14:textId="77777777">
        <w:tc>
          <w:tcPr>
            <w:tcW w:w="2808" w:type="dxa"/>
            <w:vMerge/>
          </w:tcPr>
          <w:p w14:paraId="212A1647" w14:textId="77777777" w:rsidR="00C23580" w:rsidRDefault="00C23580" w:rsidP="00C23580">
            <w:pPr>
              <w:rPr>
                <w:kern w:val="2"/>
                <w:szCs w:val="24"/>
              </w:rPr>
            </w:pPr>
          </w:p>
        </w:tc>
        <w:tc>
          <w:tcPr>
            <w:tcW w:w="3240" w:type="dxa"/>
          </w:tcPr>
          <w:p w14:paraId="66A57017" w14:textId="77777777" w:rsidR="00C23580" w:rsidRDefault="00C23580" w:rsidP="00C23580">
            <w:pPr>
              <w:rPr>
                <w:kern w:val="2"/>
                <w:szCs w:val="24"/>
              </w:rPr>
            </w:pPr>
            <w:r>
              <w:rPr>
                <w:kern w:val="2"/>
                <w:szCs w:val="24"/>
              </w:rPr>
              <w:t>1.1.10. Atstovavimo pagrindas</w:t>
            </w:r>
          </w:p>
        </w:tc>
        <w:tc>
          <w:tcPr>
            <w:tcW w:w="3510" w:type="dxa"/>
          </w:tcPr>
          <w:p w14:paraId="73CA1B70" w14:textId="38630FF0" w:rsidR="00C23580" w:rsidRDefault="00C23580" w:rsidP="00484A39">
            <w:pPr>
              <w:jc w:val="both"/>
              <w:rPr>
                <w:kern w:val="2"/>
                <w:szCs w:val="24"/>
              </w:rPr>
            </w:pPr>
            <w:r>
              <w:t>Veikiantis pagal Lietuvos Respublikos socialinės apsaugos ir darbo ministro 2025 m. sausio 3 d. įsakymą Nr. A1-1 „Dėl ministerijos kanclerio administravimo sričių nustatymo ir įgaliojimų suteikimo“ 2.2 papunktį bei Lietuvos Respublikos socialinės apsaugos ir darbo ministerijos darbo reglamento, patvirtinto Lietuvos Respublikos socialinės apsaugos ir darbo ministro 2003 m. gruodžio 22 d. įsakymu Nr. A1-213 ,,Dėl Lietuvos Respublikos socialinės apsaugos ir darbo ministerijos darbo reglamento patvirtinimo“, 25.1 papunktį.</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lastRenderedPageBreak/>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lastRenderedPageBreak/>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6B796F8C">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6B796F8C">
        <w:trPr>
          <w:trHeight w:val="300"/>
        </w:trPr>
        <w:tc>
          <w:tcPr>
            <w:tcW w:w="3094" w:type="dxa"/>
            <w:gridSpan w:val="2"/>
          </w:tcPr>
          <w:p w14:paraId="30760A59" w14:textId="64B84AD9"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w:t>
            </w:r>
            <w:r w:rsidR="00697C33">
              <w:rPr>
                <w:b/>
                <w:kern w:val="2"/>
                <w:szCs w:val="24"/>
              </w:rPr>
              <w:t>priėmimą</w:t>
            </w:r>
            <w:r w:rsidR="00697C33" w:rsidRPr="00697C33">
              <w:rPr>
                <w:b/>
                <w:kern w:val="2"/>
                <w:szCs w:val="24"/>
              </w:rPr>
              <w:t xml:space="preserve"> ir turin</w:t>
            </w:r>
            <w:r w:rsidR="00697C33">
              <w:rPr>
                <w:b/>
                <w:kern w:val="2"/>
                <w:szCs w:val="24"/>
              </w:rPr>
              <w:t>tys</w:t>
            </w:r>
            <w:r w:rsidR="00697C33" w:rsidRPr="00697C33">
              <w:rPr>
                <w:b/>
                <w:kern w:val="2"/>
                <w:szCs w:val="24"/>
              </w:rPr>
              <w:t xml:space="preserve"> teisę pasirašyti Paslaugų perdavimo</w:t>
            </w:r>
            <w:r w:rsidR="00744714">
              <w:rPr>
                <w:b/>
                <w:kern w:val="2"/>
                <w:szCs w:val="24"/>
              </w:rPr>
              <w:t xml:space="preserve"> - </w:t>
            </w:r>
            <w:r w:rsidR="00697C33" w:rsidRPr="00697C33">
              <w:rPr>
                <w:b/>
                <w:kern w:val="2"/>
                <w:szCs w:val="24"/>
              </w:rPr>
              <w:t>priėmimo aktą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6B796F8C">
        <w:trPr>
          <w:trHeight w:val="300"/>
        </w:trPr>
        <w:tc>
          <w:tcPr>
            <w:tcW w:w="3094" w:type="dxa"/>
            <w:gridSpan w:val="2"/>
          </w:tcPr>
          <w:p w14:paraId="162D7750" w14:textId="22B1272A" w:rsidR="00027B83" w:rsidRDefault="000B0897">
            <w:pPr>
              <w:rPr>
                <w:b/>
                <w:kern w:val="2"/>
                <w:szCs w:val="24"/>
              </w:rPr>
            </w:pPr>
            <w:r>
              <w:rPr>
                <w:b/>
                <w:kern w:val="2"/>
                <w:szCs w:val="24"/>
              </w:rPr>
              <w:t>2.2. Tiekėjo kontaktiniai asmenys, atsakingi už Sutarties vykdymą</w:t>
            </w:r>
            <w:r w:rsidR="00697C33">
              <w:t xml:space="preserve"> </w:t>
            </w:r>
            <w:r w:rsidR="00697C33" w:rsidRPr="00697C33">
              <w:rPr>
                <w:b/>
                <w:kern w:val="2"/>
                <w:szCs w:val="24"/>
              </w:rPr>
              <w:t>ir turin</w:t>
            </w:r>
            <w:r w:rsidR="00697C33">
              <w:rPr>
                <w:b/>
                <w:kern w:val="2"/>
                <w:szCs w:val="24"/>
              </w:rPr>
              <w:t xml:space="preserve">tys </w:t>
            </w:r>
            <w:r w:rsidR="00697C33" w:rsidRPr="00697C33">
              <w:rPr>
                <w:b/>
                <w:kern w:val="2"/>
                <w:szCs w:val="24"/>
              </w:rPr>
              <w:t>teisę pasirašyti Paslaugų perdavimo</w:t>
            </w:r>
            <w:r w:rsidR="00744714">
              <w:rPr>
                <w:b/>
                <w:kern w:val="2"/>
                <w:szCs w:val="24"/>
              </w:rPr>
              <w:t xml:space="preserve"> - </w:t>
            </w:r>
            <w:r w:rsidR="00697C33" w:rsidRPr="00697C33">
              <w:rPr>
                <w:b/>
                <w:kern w:val="2"/>
                <w:szCs w:val="24"/>
              </w:rPr>
              <w:t>priėmimo aktą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6B796F8C">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6B796F8C">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35174E64" w:rsidR="00027B83" w:rsidRPr="00C60B63" w:rsidRDefault="000B0897" w:rsidP="008E39AE">
            <w:pPr>
              <w:jc w:val="both"/>
              <w:rPr>
                <w:b/>
                <w:bCs/>
                <w:kern w:val="2"/>
                <w:szCs w:val="24"/>
              </w:rPr>
            </w:pPr>
            <w:r>
              <w:rPr>
                <w:kern w:val="2"/>
                <w:szCs w:val="24"/>
              </w:rPr>
              <w:t xml:space="preserve">Tiekėjas įsipareigoja Sutartyje numatytomis sąlygomis suteikti Pirkėjui </w:t>
            </w:r>
            <w:r w:rsidR="00C23580" w:rsidRPr="00C23580">
              <w:t xml:space="preserve">Materialinio nepritekliaus mažinimo programos lėšomis finansuojamų papildančių priemonių poveikio galutiniams paramos gavėjams ir papildančių priemonių sinergijos su kitomis </w:t>
            </w:r>
            <w:r w:rsidR="00C23580">
              <w:t>E</w:t>
            </w:r>
            <w:r w:rsidR="00C23580" w:rsidRPr="00C23580">
              <w:t xml:space="preserve">uropos </w:t>
            </w:r>
            <w:r w:rsidR="00C23580">
              <w:t>S</w:t>
            </w:r>
            <w:r w:rsidR="00C23580" w:rsidRPr="00C23580">
              <w:t xml:space="preserve">ąjungos bei valstybės biudžeto lėšomis finansuojamomis veiklomis vertinimo </w:t>
            </w:r>
            <w:r w:rsidR="00B65ED2">
              <w:t>paslaug</w:t>
            </w:r>
            <w:r w:rsidR="00786745">
              <w:t>as</w:t>
            </w:r>
            <w:r w:rsidR="00B65ED2">
              <w:t xml:space="preserve"> </w:t>
            </w:r>
            <w:r>
              <w:rPr>
                <w:color w:val="000000"/>
                <w:kern w:val="2"/>
                <w:szCs w:val="24"/>
              </w:rPr>
              <w:t>(toliau – Paslaugos).</w:t>
            </w:r>
          </w:p>
          <w:p w14:paraId="6B5360F1" w14:textId="6C2293F2" w:rsidR="00027B83" w:rsidRDefault="000B0897" w:rsidP="008E39A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AE7282">
              <w:rPr>
                <w:color w:val="000000"/>
                <w:kern w:val="2"/>
                <w:szCs w:val="24"/>
              </w:rPr>
              <w:t xml:space="preserve"> 1 </w:t>
            </w:r>
            <w:r>
              <w:rPr>
                <w:color w:val="000000"/>
                <w:kern w:val="2"/>
                <w:szCs w:val="24"/>
              </w:rPr>
              <w:t xml:space="preserve">„Techninė specifikacija“ (toliau – Techninė specifikacija) ir Sutarties priede Nr. </w:t>
            </w:r>
            <w:r w:rsidR="00AE7282">
              <w:rPr>
                <w:color w:val="000000"/>
                <w:kern w:val="2"/>
                <w:szCs w:val="24"/>
              </w:rPr>
              <w:t xml:space="preserve">2 </w:t>
            </w:r>
            <w:r>
              <w:rPr>
                <w:color w:val="000000"/>
                <w:kern w:val="2"/>
                <w:szCs w:val="24"/>
              </w:rPr>
              <w:t>„Pasiūlymas“.</w:t>
            </w:r>
          </w:p>
        </w:tc>
      </w:tr>
      <w:tr w:rsidR="00027B83" w14:paraId="0AD60CA4" w14:textId="77777777" w:rsidTr="6B796F8C">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4322C3EB" w:rsidR="00027B83" w:rsidRDefault="001F1070" w:rsidP="009711B1">
            <w:pPr>
              <w:jc w:val="both"/>
              <w:rPr>
                <w:kern w:val="2"/>
                <w:szCs w:val="24"/>
              </w:rPr>
            </w:pPr>
            <w:r w:rsidRPr="00C23580">
              <w:t xml:space="preserve">Materialinio nepritekliaus mažinimo programos lėšomis finansuojamų papildančių priemonių poveikio galutiniams paramos gavėjams ir papildančių priemonių sinergijos su kitomis </w:t>
            </w:r>
            <w:r>
              <w:t>E</w:t>
            </w:r>
            <w:r w:rsidRPr="00C23580">
              <w:t xml:space="preserve">uropos </w:t>
            </w:r>
            <w:r>
              <w:t>S</w:t>
            </w:r>
            <w:r w:rsidRPr="00C23580">
              <w:t>ąjungos bei valstybės biudžeto lėšomis finansuojamomis veiklomis vertinimo paslaug</w:t>
            </w:r>
            <w:r>
              <w:t>os</w:t>
            </w:r>
            <w:r w:rsidR="003A3D62">
              <w:t>,</w:t>
            </w:r>
            <w:r w:rsidR="002B59D1">
              <w:t xml:space="preserve"> </w:t>
            </w:r>
            <w:r w:rsidR="002B59D1">
              <w:rPr>
                <w:kern w:val="2"/>
                <w:szCs w:val="24"/>
              </w:rPr>
              <w:t>CVP IS Nr. ___</w:t>
            </w:r>
          </w:p>
        </w:tc>
      </w:tr>
      <w:tr w:rsidR="00027B83" w14:paraId="1D1A6B6A" w14:textId="77777777" w:rsidTr="6B796F8C">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298AE113" w14:textId="77777777" w:rsidR="002813CD" w:rsidRDefault="002813CD" w:rsidP="002813CD">
            <w:pPr>
              <w:rPr>
                <w:kern w:val="2"/>
                <w:szCs w:val="24"/>
              </w:rPr>
            </w:pPr>
            <w:r>
              <w:rPr>
                <w:kern w:val="2"/>
                <w:szCs w:val="24"/>
              </w:rPr>
              <w:t>Netaikoma</w:t>
            </w:r>
          </w:p>
          <w:p w14:paraId="4EA4A352" w14:textId="5070DF9E" w:rsidR="00027B83" w:rsidRDefault="00027B83">
            <w:pPr>
              <w:rPr>
                <w:kern w:val="2"/>
                <w:szCs w:val="24"/>
              </w:rPr>
            </w:pPr>
          </w:p>
        </w:tc>
      </w:tr>
      <w:tr w:rsidR="00027B83" w14:paraId="652A39CA" w14:textId="77777777" w:rsidTr="6B796F8C">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rsidTr="6B796F8C">
        <w:trPr>
          <w:trHeight w:val="300"/>
        </w:trPr>
        <w:tc>
          <w:tcPr>
            <w:tcW w:w="3094" w:type="dxa"/>
            <w:gridSpan w:val="2"/>
          </w:tcPr>
          <w:p w14:paraId="184ADB48" w14:textId="77777777" w:rsidR="00415287" w:rsidRDefault="00415287" w:rsidP="0041528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w:t>
            </w:r>
            <w:r>
              <w:rPr>
                <w:b/>
                <w:szCs w:val="24"/>
              </w:rPr>
              <w:lastRenderedPageBreak/>
              <w:t>vienkartinio pobūdžio, teikiamos periodiškai arba pagal Pirkėjo Užsakymą</w:t>
            </w:r>
          </w:p>
          <w:p w14:paraId="4D7FDCC4" w14:textId="5D581C84" w:rsidR="00027B83" w:rsidRDefault="00027B83">
            <w:pPr>
              <w:rPr>
                <w:b/>
                <w:szCs w:val="24"/>
              </w:rPr>
            </w:pPr>
          </w:p>
        </w:tc>
        <w:tc>
          <w:tcPr>
            <w:tcW w:w="6441" w:type="dxa"/>
            <w:gridSpan w:val="2"/>
          </w:tcPr>
          <w:p w14:paraId="77B84AB1" w14:textId="083A75E9" w:rsidR="00C840D5" w:rsidRPr="00275CCF" w:rsidRDefault="00C840D5" w:rsidP="00C840D5">
            <w:pPr>
              <w:rPr>
                <w:b/>
                <w:szCs w:val="24"/>
              </w:rPr>
            </w:pPr>
            <w:r>
              <w:rPr>
                <w:szCs w:val="24"/>
              </w:rPr>
              <w:lastRenderedPageBreak/>
              <w:t xml:space="preserve">Tiekėjas Paslaugas įsipareigoja suteikti </w:t>
            </w:r>
            <w:r w:rsidR="00183EC2">
              <w:rPr>
                <w:szCs w:val="24"/>
              </w:rPr>
              <w:t xml:space="preserve">ne vėliau kaip </w:t>
            </w:r>
            <w:r w:rsidR="00C23580">
              <w:rPr>
                <w:szCs w:val="24"/>
              </w:rPr>
              <w:t xml:space="preserve">per 6 </w:t>
            </w:r>
            <w:r w:rsidR="0078438A">
              <w:rPr>
                <w:szCs w:val="24"/>
              </w:rPr>
              <w:t xml:space="preserve">(šešis) </w:t>
            </w:r>
            <w:r w:rsidR="00C23580">
              <w:rPr>
                <w:szCs w:val="24"/>
              </w:rPr>
              <w:t xml:space="preserve">mėnesius nuo </w:t>
            </w:r>
            <w:r w:rsidR="0078438A">
              <w:rPr>
                <w:szCs w:val="24"/>
              </w:rPr>
              <w:t>S</w:t>
            </w:r>
            <w:r w:rsidR="00C23580">
              <w:rPr>
                <w:szCs w:val="24"/>
              </w:rPr>
              <w:t>utarties įsigaliojimo</w:t>
            </w:r>
            <w:r w:rsidR="008C49BC">
              <w:rPr>
                <w:szCs w:val="24"/>
              </w:rPr>
              <w:t xml:space="preserve"> dienos</w:t>
            </w:r>
            <w:r w:rsidR="00C23580">
              <w:rPr>
                <w:szCs w:val="24"/>
              </w:rPr>
              <w:t>.</w:t>
            </w:r>
          </w:p>
        </w:tc>
      </w:tr>
      <w:tr w:rsidR="00027B83" w14:paraId="6409A4A9" w14:textId="77777777" w:rsidTr="6B796F8C">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38AA5904" w:rsidR="00027B83" w:rsidRDefault="00027B83">
            <w:pPr>
              <w:rPr>
                <w:szCs w:val="24"/>
              </w:rPr>
            </w:pPr>
          </w:p>
        </w:tc>
      </w:tr>
      <w:tr w:rsidR="00027B83" w14:paraId="4D38D397" w14:textId="77777777" w:rsidTr="6B796F8C">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7A25BF99" w:rsidR="00027B83" w:rsidRDefault="00027B83">
            <w:pPr>
              <w:rPr>
                <w:szCs w:val="24"/>
              </w:rPr>
            </w:pPr>
          </w:p>
        </w:tc>
      </w:tr>
      <w:tr w:rsidR="00027B83" w14:paraId="3A8802D2" w14:textId="77777777" w:rsidTr="6B796F8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67077" w:rsidRDefault="000B0897">
            <w:pPr>
              <w:rPr>
                <w:b/>
                <w:kern w:val="2"/>
                <w:szCs w:val="24"/>
                <w:lang w:val="pt-BR"/>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53445EC" w:rsidR="00027B83" w:rsidRDefault="00027B83">
            <w:pPr>
              <w:rPr>
                <w:szCs w:val="24"/>
              </w:rPr>
            </w:pPr>
          </w:p>
        </w:tc>
      </w:tr>
      <w:tr w:rsidR="00027B83" w14:paraId="59F55181" w14:textId="77777777" w:rsidTr="6B796F8C">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28F38088" w:rsidR="00027B83" w:rsidRDefault="000B0897" w:rsidP="009711B1">
            <w:pPr>
              <w:jc w:val="both"/>
              <w:rPr>
                <w:szCs w:val="24"/>
              </w:rPr>
            </w:pPr>
            <w:r>
              <w:rPr>
                <w:kern w:val="2"/>
                <w:szCs w:val="24"/>
              </w:rPr>
              <w:t>Turi būti pateikiami šie dokumentai:</w:t>
            </w:r>
            <w:r w:rsidR="00C23580">
              <w:rPr>
                <w:kern w:val="2"/>
                <w:szCs w:val="24"/>
              </w:rPr>
              <w:t xml:space="preserve"> </w:t>
            </w:r>
            <w:r w:rsidRPr="00C52A80">
              <w:rPr>
                <w:kern w:val="2"/>
                <w:szCs w:val="24"/>
              </w:rPr>
              <w:t>Paslaugų perdavimo-priėmimo aktas</w:t>
            </w:r>
            <w:r w:rsidR="000C17C2">
              <w:rPr>
                <w:kern w:val="2"/>
                <w:szCs w:val="24"/>
              </w:rPr>
              <w:t xml:space="preserve"> </w:t>
            </w:r>
            <w:r w:rsidR="0078438A">
              <w:rPr>
                <w:kern w:val="2"/>
                <w:szCs w:val="24"/>
              </w:rPr>
              <w:t xml:space="preserve">kartu su galutine Paslaugos ataskaita </w:t>
            </w:r>
            <w:r w:rsidR="000C17C2">
              <w:rPr>
                <w:kern w:val="2"/>
                <w:szCs w:val="24"/>
              </w:rPr>
              <w:t>(Sutarties 3 priedas)</w:t>
            </w:r>
            <w:r w:rsidRPr="00C52A80">
              <w:rPr>
                <w:kern w:val="2"/>
                <w:szCs w:val="24"/>
              </w:rPr>
              <w:t xml:space="preserve"> ir Sąskaita</w:t>
            </w:r>
            <w:r>
              <w:rPr>
                <w:kern w:val="2"/>
                <w:szCs w:val="24"/>
              </w:rPr>
              <w:t>. Tiekėjui nepateikus nurodytų dokumentų, laikoma, kad Paslaugos neatitinka Sutartyje nustatytų reikalavimų.</w:t>
            </w:r>
          </w:p>
        </w:tc>
      </w:tr>
      <w:tr w:rsidR="00027B83" w14:paraId="6DA27131" w14:textId="77777777" w:rsidTr="6B796F8C">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6B796F8C">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D7D7AFC" w14:textId="77777777" w:rsidR="00AB04AB" w:rsidRDefault="00AB04AB" w:rsidP="00AB04AB">
            <w:pPr>
              <w:rPr>
                <w:kern w:val="2"/>
                <w:szCs w:val="24"/>
              </w:rPr>
            </w:pPr>
            <w:r>
              <w:rPr>
                <w:kern w:val="2"/>
                <w:szCs w:val="24"/>
              </w:rPr>
              <w:t>Fiksuotos kainos kainodara</w:t>
            </w:r>
          </w:p>
          <w:p w14:paraId="3A26B52B" w14:textId="1B97028F" w:rsidR="00027B83" w:rsidRDefault="00027B83">
            <w:pPr>
              <w:rPr>
                <w:color w:val="4472C4"/>
                <w:kern w:val="2"/>
                <w:szCs w:val="24"/>
              </w:rPr>
            </w:pPr>
          </w:p>
        </w:tc>
      </w:tr>
      <w:tr w:rsidR="00AB04AB" w14:paraId="02C15D92" w14:textId="77777777" w:rsidTr="6B796F8C">
        <w:trPr>
          <w:trHeight w:val="300"/>
        </w:trPr>
        <w:tc>
          <w:tcPr>
            <w:tcW w:w="3094" w:type="dxa"/>
            <w:gridSpan w:val="2"/>
          </w:tcPr>
          <w:p w14:paraId="10A216FE" w14:textId="41571520" w:rsidR="00AB04AB" w:rsidRDefault="00AB04AB" w:rsidP="00AB04A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558D59B" w14:textId="77777777" w:rsidR="00AB04AB" w:rsidRDefault="00AB04AB" w:rsidP="00AB04AB">
            <w:pPr>
              <w:rPr>
                <w:b/>
                <w:kern w:val="2"/>
                <w:szCs w:val="24"/>
              </w:rPr>
            </w:pPr>
          </w:p>
          <w:p w14:paraId="2C077227" w14:textId="77777777" w:rsidR="00AB04AB" w:rsidRDefault="00AB04AB" w:rsidP="00AB04AB">
            <w:pPr>
              <w:rPr>
                <w:b/>
                <w:kern w:val="2"/>
                <w:szCs w:val="24"/>
              </w:rPr>
            </w:pPr>
          </w:p>
          <w:p w14:paraId="34B309A7" w14:textId="77777777" w:rsidR="00AB04AB" w:rsidRDefault="00AB04AB" w:rsidP="00AB04AB">
            <w:pPr>
              <w:rPr>
                <w:b/>
                <w:kern w:val="2"/>
                <w:szCs w:val="24"/>
              </w:rPr>
            </w:pPr>
          </w:p>
          <w:p w14:paraId="53860A15" w14:textId="77777777" w:rsidR="00AB04AB" w:rsidRDefault="00AB04AB" w:rsidP="00AB04AB">
            <w:pPr>
              <w:rPr>
                <w:b/>
                <w:kern w:val="2"/>
                <w:szCs w:val="24"/>
              </w:rPr>
            </w:pPr>
          </w:p>
          <w:p w14:paraId="583DAD3B" w14:textId="77777777" w:rsidR="00AB04AB" w:rsidRDefault="00AB04AB" w:rsidP="00AB04AB">
            <w:pPr>
              <w:rPr>
                <w:b/>
                <w:kern w:val="2"/>
                <w:szCs w:val="24"/>
              </w:rPr>
            </w:pPr>
          </w:p>
          <w:p w14:paraId="512B95F6" w14:textId="77777777" w:rsidR="00AB04AB" w:rsidRDefault="00AB04AB" w:rsidP="00AB04AB">
            <w:pPr>
              <w:rPr>
                <w:b/>
                <w:kern w:val="2"/>
                <w:szCs w:val="24"/>
              </w:rPr>
            </w:pPr>
          </w:p>
          <w:p w14:paraId="1024DCEE" w14:textId="77777777" w:rsidR="00AB04AB" w:rsidRDefault="00AB04AB" w:rsidP="00AB04AB">
            <w:pPr>
              <w:rPr>
                <w:b/>
                <w:kern w:val="2"/>
                <w:szCs w:val="24"/>
              </w:rPr>
            </w:pPr>
          </w:p>
          <w:p w14:paraId="713C52C7" w14:textId="77777777" w:rsidR="00AB04AB" w:rsidRDefault="00AB04AB" w:rsidP="00AB04AB">
            <w:pPr>
              <w:rPr>
                <w:b/>
                <w:kern w:val="2"/>
                <w:szCs w:val="24"/>
              </w:rPr>
            </w:pPr>
          </w:p>
          <w:p w14:paraId="32407E9A" w14:textId="77777777" w:rsidR="00AB04AB" w:rsidRDefault="00AB04AB" w:rsidP="00AB04AB">
            <w:pPr>
              <w:rPr>
                <w:b/>
                <w:kern w:val="2"/>
                <w:szCs w:val="24"/>
              </w:rPr>
            </w:pPr>
          </w:p>
          <w:p w14:paraId="6F459968" w14:textId="77777777" w:rsidR="00AB04AB" w:rsidRDefault="00AB04AB" w:rsidP="00AB04AB">
            <w:pPr>
              <w:rPr>
                <w:b/>
                <w:kern w:val="2"/>
                <w:szCs w:val="24"/>
              </w:rPr>
            </w:pPr>
          </w:p>
          <w:p w14:paraId="5C1B2536" w14:textId="77777777" w:rsidR="00AB04AB" w:rsidRDefault="00AB04AB" w:rsidP="00AB04AB">
            <w:pPr>
              <w:rPr>
                <w:kern w:val="2"/>
                <w:szCs w:val="24"/>
              </w:rPr>
            </w:pPr>
          </w:p>
        </w:tc>
        <w:tc>
          <w:tcPr>
            <w:tcW w:w="6441" w:type="dxa"/>
            <w:gridSpan w:val="2"/>
          </w:tcPr>
          <w:p w14:paraId="1AABFDE1" w14:textId="77777777" w:rsidR="000B39C5" w:rsidRPr="000B39C5" w:rsidRDefault="000B39C5" w:rsidP="009711B1">
            <w:pPr>
              <w:jc w:val="both"/>
              <w:rPr>
                <w:kern w:val="2"/>
                <w:szCs w:val="24"/>
              </w:rPr>
            </w:pPr>
            <w:r w:rsidRPr="000B39C5">
              <w:rPr>
                <w:kern w:val="2"/>
                <w:szCs w:val="24"/>
              </w:rPr>
              <w:t>Pradinės Sutarties vertė yra (nurodyti sumą skaičiais) Eur (nurodyti sumą žodžiais) be PVM.</w:t>
            </w:r>
          </w:p>
          <w:p w14:paraId="53375BEE" w14:textId="77777777" w:rsidR="000B39C5" w:rsidRPr="000B39C5" w:rsidRDefault="000B39C5" w:rsidP="009711B1">
            <w:pPr>
              <w:jc w:val="both"/>
              <w:rPr>
                <w:kern w:val="2"/>
                <w:szCs w:val="24"/>
              </w:rPr>
            </w:pPr>
            <w:r w:rsidRPr="000B39C5">
              <w:rPr>
                <w:kern w:val="2"/>
                <w:szCs w:val="24"/>
              </w:rPr>
              <w:t>PVM sudaro (nurodyti sumą skaičiais) Eur (nurodyti sumą žodžiais).</w:t>
            </w:r>
          </w:p>
          <w:p w14:paraId="0DCEA656" w14:textId="77777777" w:rsidR="000B39C5" w:rsidRPr="000B39C5" w:rsidRDefault="000B39C5" w:rsidP="009711B1">
            <w:pPr>
              <w:jc w:val="both"/>
              <w:rPr>
                <w:kern w:val="2"/>
                <w:szCs w:val="24"/>
              </w:rPr>
            </w:pPr>
            <w:r w:rsidRPr="000B39C5">
              <w:rPr>
                <w:kern w:val="2"/>
                <w:szCs w:val="24"/>
              </w:rPr>
              <w:t>Sutarties kaina yra (nurodyti sumą skaičiais) Eur (nurodyti sumą žodžiais) su PVM.</w:t>
            </w:r>
          </w:p>
          <w:p w14:paraId="625C1C95" w14:textId="4BCFE1CC" w:rsidR="00972DC4" w:rsidRPr="00972DC4" w:rsidRDefault="000B39C5" w:rsidP="009711B1">
            <w:pPr>
              <w:jc w:val="both"/>
              <w:rPr>
                <w:szCs w:val="24"/>
              </w:rPr>
            </w:pPr>
            <w:r w:rsidRPr="000B39C5">
              <w:rPr>
                <w:kern w:val="2"/>
                <w:szCs w:val="24"/>
              </w:rPr>
              <w:t>Šioje Sutartyje Pradinės Sutarties vertė yra lygi Tiekėjo pasiūlymo kainai be PVM, nurodytai už visą pirkimo dokumentuose ir Sutartyje nurodytą Paslaugų kiekį ir (ar) apimtį.</w:t>
            </w:r>
            <w:r w:rsidR="00972DC4" w:rsidRPr="00972DC4">
              <w:rPr>
                <w:iCs/>
                <w:szCs w:val="24"/>
              </w:rPr>
              <w:t xml:space="preserve"> </w:t>
            </w:r>
          </w:p>
        </w:tc>
      </w:tr>
      <w:tr w:rsidR="00027B83" w14:paraId="1A7054EB" w14:textId="77777777" w:rsidTr="6B796F8C">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07FE26E0" w14:textId="77777777" w:rsidR="009962AD" w:rsidRPr="00AF211A" w:rsidRDefault="009962AD" w:rsidP="009962AD">
            <w:pPr>
              <w:jc w:val="both"/>
              <w:rPr>
                <w:kern w:val="2"/>
                <w:szCs w:val="24"/>
              </w:rPr>
            </w:pPr>
            <w:r>
              <w:rPr>
                <w:kern w:val="2"/>
                <w:szCs w:val="24"/>
              </w:rPr>
              <w:lastRenderedPageBreak/>
              <w:t xml:space="preserve">Sutarties </w:t>
            </w:r>
            <w:r w:rsidRPr="00AF211A">
              <w:rPr>
                <w:kern w:val="2"/>
                <w:szCs w:val="24"/>
              </w:rPr>
              <w:t>kaina / įkainiai</w:t>
            </w:r>
            <w:r>
              <w:rPr>
                <w:kern w:val="2"/>
                <w:szCs w:val="24"/>
              </w:rPr>
              <w:t xml:space="preserve"> bus perskaičiuojami:</w:t>
            </w:r>
          </w:p>
          <w:p w14:paraId="3C2618FF" w14:textId="0DA3BB69" w:rsidR="009962AD" w:rsidRDefault="009962AD" w:rsidP="009962AD">
            <w:pPr>
              <w:jc w:val="both"/>
              <w:rPr>
                <w:kern w:val="2"/>
                <w:szCs w:val="24"/>
              </w:rPr>
            </w:pPr>
            <w:r>
              <w:rPr>
                <w:kern w:val="2"/>
                <w:szCs w:val="24"/>
              </w:rPr>
              <w:t>5.3.1. dėl PVM tarifo pasikeitimo</w:t>
            </w:r>
          </w:p>
          <w:p w14:paraId="054DF302" w14:textId="3175C217" w:rsidR="00027B83" w:rsidRPr="00415287" w:rsidRDefault="00027B83" w:rsidP="009962AD">
            <w:pPr>
              <w:rPr>
                <w:kern w:val="2"/>
                <w:szCs w:val="24"/>
              </w:rPr>
            </w:pPr>
          </w:p>
        </w:tc>
      </w:tr>
      <w:tr w:rsidR="00027B83" w14:paraId="6AC8D1FA" w14:textId="77777777" w:rsidTr="6B796F8C">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4B2A97DE" w:rsidR="00027B83" w:rsidRDefault="000B0897" w:rsidP="009711B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w:t>
            </w:r>
            <w:r w:rsidR="000B39C5">
              <w:rPr>
                <w:kern w:val="2"/>
                <w:szCs w:val="24"/>
              </w:rPr>
              <w:t>i</w:t>
            </w:r>
            <w:r>
              <w:rPr>
                <w:kern w:val="2"/>
                <w:szCs w:val="24"/>
              </w:rPr>
              <w:t xml:space="preserve">, Sutarties </w:t>
            </w:r>
            <w:r w:rsidR="000B39C5">
              <w:rPr>
                <w:kern w:val="2"/>
                <w:szCs w:val="24"/>
              </w:rPr>
              <w:t xml:space="preserve">kaina </w:t>
            </w:r>
            <w:r>
              <w:rPr>
                <w:kern w:val="2"/>
                <w:szCs w:val="24"/>
              </w:rPr>
              <w:t>perskaičiuojam</w:t>
            </w:r>
            <w:r w:rsidR="000B39C5">
              <w:rPr>
                <w:kern w:val="2"/>
                <w:szCs w:val="24"/>
              </w:rPr>
              <w:t xml:space="preserve">a </w:t>
            </w:r>
            <w:r>
              <w:rPr>
                <w:kern w:val="2"/>
                <w:szCs w:val="24"/>
              </w:rPr>
              <w:t>nekeičiant P</w:t>
            </w:r>
            <w:r>
              <w:rPr>
                <w:szCs w:val="24"/>
              </w:rPr>
              <w:t>aslaugų</w:t>
            </w:r>
            <w:r>
              <w:rPr>
                <w:kern w:val="2"/>
                <w:szCs w:val="24"/>
              </w:rPr>
              <w:t xml:space="preserve"> </w:t>
            </w:r>
            <w:r w:rsidR="000B39C5">
              <w:rPr>
                <w:kern w:val="2"/>
                <w:szCs w:val="24"/>
              </w:rPr>
              <w:t>kainos</w:t>
            </w:r>
            <w:r>
              <w:rPr>
                <w:kern w:val="2"/>
                <w:szCs w:val="24"/>
              </w:rPr>
              <w:t xml:space="preserve"> be PVM.</w:t>
            </w:r>
          </w:p>
          <w:p w14:paraId="44A00C30" w14:textId="77777777" w:rsidR="00027B83" w:rsidRDefault="00027B83" w:rsidP="009711B1">
            <w:pPr>
              <w:jc w:val="both"/>
              <w:rPr>
                <w:kern w:val="2"/>
                <w:szCs w:val="24"/>
              </w:rPr>
            </w:pPr>
          </w:p>
          <w:p w14:paraId="4B006FAB" w14:textId="5EE21DAC" w:rsidR="00027B83" w:rsidRDefault="000B0897" w:rsidP="009711B1">
            <w:pPr>
              <w:jc w:val="both"/>
              <w:rPr>
                <w:szCs w:val="24"/>
              </w:rPr>
            </w:pPr>
            <w:r>
              <w:rPr>
                <w:kern w:val="2"/>
                <w:szCs w:val="24"/>
              </w:rPr>
              <w:t>Perskaičiuota (-i) Sutarties kaina  įforminama (-i) Susitarimu ir turi būti taikoma (-i) nuo naujo PVM įvedimo datos (nepriklausomai nuo to, kada pasirašytas Susitarimas).</w:t>
            </w:r>
          </w:p>
        </w:tc>
      </w:tr>
      <w:tr w:rsidR="00027B83" w14:paraId="6AF9A9F1" w14:textId="77777777" w:rsidTr="6B796F8C">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26956A5A" w:rsidR="00027B83" w:rsidRDefault="00027B83">
            <w:pPr>
              <w:rPr>
                <w:szCs w:val="24"/>
              </w:rPr>
            </w:pPr>
          </w:p>
        </w:tc>
      </w:tr>
      <w:tr w:rsidR="009962AD" w14:paraId="3158E5C4" w14:textId="77777777" w:rsidTr="6B796F8C">
        <w:trPr>
          <w:trHeight w:val="300"/>
        </w:trPr>
        <w:tc>
          <w:tcPr>
            <w:tcW w:w="3094" w:type="dxa"/>
            <w:gridSpan w:val="2"/>
          </w:tcPr>
          <w:p w14:paraId="17B35871" w14:textId="3647735F" w:rsidR="009962AD" w:rsidRDefault="009962AD" w:rsidP="009962AD">
            <w:pPr>
              <w:rPr>
                <w:b/>
                <w:kern w:val="2"/>
                <w:szCs w:val="24"/>
              </w:rPr>
            </w:pPr>
            <w:r>
              <w:rPr>
                <w:b/>
                <w:kern w:val="2"/>
                <w:szCs w:val="24"/>
              </w:rPr>
              <w:t>5.3.3. Sutarties kainos / įkainių peržiūra dėl kainų lygio pokyčio</w:t>
            </w:r>
          </w:p>
        </w:tc>
        <w:tc>
          <w:tcPr>
            <w:tcW w:w="6441" w:type="dxa"/>
            <w:gridSpan w:val="2"/>
          </w:tcPr>
          <w:p w14:paraId="3486C5A4" w14:textId="495F8697" w:rsidR="009962AD" w:rsidRPr="00F61C2D" w:rsidRDefault="00F17EE4" w:rsidP="009962AD">
            <w:pPr>
              <w:rPr>
                <w:color w:val="000000"/>
                <w:kern w:val="2"/>
                <w:szCs w:val="24"/>
                <w:bdr w:val="none" w:sz="0" w:space="0" w:color="auto" w:frame="1"/>
              </w:rPr>
            </w:pPr>
            <w:r>
              <w:rPr>
                <w:kern w:val="2"/>
                <w:szCs w:val="24"/>
              </w:rPr>
              <w:t>Netaikoma</w:t>
            </w:r>
          </w:p>
        </w:tc>
      </w:tr>
      <w:tr w:rsidR="009962AD" w14:paraId="416725C3" w14:textId="77777777" w:rsidTr="6B796F8C">
        <w:trPr>
          <w:trHeight w:val="300"/>
        </w:trPr>
        <w:tc>
          <w:tcPr>
            <w:tcW w:w="3094" w:type="dxa"/>
            <w:gridSpan w:val="2"/>
          </w:tcPr>
          <w:p w14:paraId="3A736B18" w14:textId="77777777" w:rsidR="009962AD" w:rsidRDefault="009962AD" w:rsidP="009962A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5168EEB7" w:rsidR="009962AD" w:rsidRPr="00F61C2D" w:rsidRDefault="009962AD" w:rsidP="009962AD">
            <w:pPr>
              <w:rPr>
                <w:kern w:val="2"/>
                <w:szCs w:val="24"/>
              </w:rPr>
            </w:pPr>
            <w:r>
              <w:rPr>
                <w:kern w:val="2"/>
                <w:szCs w:val="24"/>
              </w:rPr>
              <w:t>Netaikoma</w:t>
            </w:r>
          </w:p>
        </w:tc>
      </w:tr>
      <w:tr w:rsidR="009962AD" w14:paraId="104529C8" w14:textId="77777777" w:rsidTr="6B796F8C">
        <w:trPr>
          <w:trHeight w:val="300"/>
        </w:trPr>
        <w:tc>
          <w:tcPr>
            <w:tcW w:w="3094" w:type="dxa"/>
            <w:gridSpan w:val="2"/>
          </w:tcPr>
          <w:p w14:paraId="2D20718C" w14:textId="77777777" w:rsidR="009962AD" w:rsidRDefault="009962AD" w:rsidP="009962A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66C354A" w14:textId="18BD59A3" w:rsidR="009962AD" w:rsidRPr="00F61C2D" w:rsidRDefault="009962AD" w:rsidP="009962AD">
            <w:pPr>
              <w:rPr>
                <w:kern w:val="2"/>
                <w:szCs w:val="24"/>
              </w:rPr>
            </w:pPr>
            <w:r>
              <w:rPr>
                <w:kern w:val="2"/>
                <w:szCs w:val="24"/>
              </w:rPr>
              <w:t>Netaikoma</w:t>
            </w:r>
          </w:p>
        </w:tc>
      </w:tr>
      <w:tr w:rsidR="009962AD" w14:paraId="67EB98BC" w14:textId="77777777" w:rsidTr="6B796F8C">
        <w:trPr>
          <w:trHeight w:val="300"/>
        </w:trPr>
        <w:tc>
          <w:tcPr>
            <w:tcW w:w="3094" w:type="dxa"/>
            <w:gridSpan w:val="2"/>
          </w:tcPr>
          <w:p w14:paraId="4860A596" w14:textId="77777777" w:rsidR="009962AD" w:rsidRDefault="009962AD" w:rsidP="009962AD">
            <w:pPr>
              <w:rPr>
                <w:b/>
                <w:kern w:val="2"/>
                <w:szCs w:val="24"/>
              </w:rPr>
            </w:pPr>
            <w:r>
              <w:rPr>
                <w:b/>
                <w:kern w:val="2"/>
                <w:szCs w:val="24"/>
              </w:rPr>
              <w:t>5.5. Atsiskaitymo su Tiekėju terminas ir tvarka</w:t>
            </w:r>
          </w:p>
        </w:tc>
        <w:tc>
          <w:tcPr>
            <w:tcW w:w="6441" w:type="dxa"/>
            <w:gridSpan w:val="2"/>
          </w:tcPr>
          <w:p w14:paraId="093A0D97" w14:textId="1A406FBD" w:rsidR="009962AD" w:rsidRPr="00B65ED2" w:rsidRDefault="009962AD" w:rsidP="009962AD">
            <w:pPr>
              <w:rPr>
                <w:kern w:val="2"/>
                <w:szCs w:val="24"/>
              </w:rPr>
            </w:pPr>
            <w:r w:rsidRPr="00B65ED2">
              <w:rPr>
                <w:kern w:val="2"/>
                <w:szCs w:val="24"/>
              </w:rPr>
              <w:t>Pirkėjas atsiskaito su Tiekėju ne vėliau kaip per 30 (trisdešimt) kalendorinių dienų nuo Sąskaitos gavimo dienos.</w:t>
            </w:r>
          </w:p>
          <w:p w14:paraId="40F5316F" w14:textId="77777777" w:rsidR="00964F3D" w:rsidRDefault="00964F3D" w:rsidP="009962AD">
            <w:pPr>
              <w:rPr>
                <w:kern w:val="2"/>
                <w:szCs w:val="24"/>
                <w:shd w:val="clear" w:color="auto" w:fill="FFFFFF"/>
              </w:rPr>
            </w:pPr>
          </w:p>
          <w:p w14:paraId="30587E16" w14:textId="672992E4" w:rsidR="009962AD" w:rsidRPr="00BA713E" w:rsidRDefault="009962AD" w:rsidP="009962AD">
            <w:pPr>
              <w:rPr>
                <w:kern w:val="2"/>
                <w:szCs w:val="24"/>
                <w:shd w:val="clear" w:color="auto" w:fill="FFFFFF"/>
              </w:rPr>
            </w:pPr>
            <w:r w:rsidRPr="00BA713E">
              <w:rPr>
                <w:kern w:val="2"/>
                <w:szCs w:val="24"/>
                <w:shd w:val="clear" w:color="auto" w:fill="FFFFFF"/>
              </w:rPr>
              <w:t>Apmokėjimo sąlygos</w:t>
            </w:r>
            <w:r w:rsidR="00BA713E" w:rsidRPr="00BA713E">
              <w:rPr>
                <w:kern w:val="2"/>
                <w:szCs w:val="24"/>
                <w:shd w:val="clear" w:color="auto" w:fill="FFFFFF"/>
              </w:rPr>
              <w:t>: įvykdžius visus sutartinius įsipareigojimus, sumokama visa Sutarties kaina.</w:t>
            </w:r>
          </w:p>
          <w:p w14:paraId="6E709800" w14:textId="77777777" w:rsidR="00BA713E" w:rsidRDefault="00BA713E" w:rsidP="00BA713E">
            <w:pPr>
              <w:autoSpaceDE w:val="0"/>
              <w:autoSpaceDN w:val="0"/>
              <w:adjustRightInd w:val="0"/>
              <w:jc w:val="both"/>
              <w:rPr>
                <w:kern w:val="2"/>
              </w:rPr>
            </w:pPr>
          </w:p>
          <w:p w14:paraId="1632B86C" w14:textId="1B974D98" w:rsidR="00BA713E" w:rsidRPr="00346898" w:rsidRDefault="00BA713E" w:rsidP="00BA713E">
            <w:pPr>
              <w:autoSpaceDE w:val="0"/>
              <w:autoSpaceDN w:val="0"/>
              <w:adjustRightInd w:val="0"/>
              <w:jc w:val="both"/>
            </w:pPr>
            <w:r w:rsidRPr="6CEC65C8">
              <w:rPr>
                <w:kern w:val="2"/>
              </w:rPr>
              <w:t xml:space="preserve">Tiekėjui ir Pirkėjui pasirašius </w:t>
            </w:r>
            <w:r w:rsidR="00744714">
              <w:rPr>
                <w:kern w:val="2"/>
              </w:rPr>
              <w:t>p</w:t>
            </w:r>
            <w:r w:rsidRPr="6CEC65C8">
              <w:rPr>
                <w:kern w:val="2"/>
              </w:rPr>
              <w:t>erdavimo</w:t>
            </w:r>
            <w:r w:rsidR="00744714">
              <w:rPr>
                <w:kern w:val="2"/>
              </w:rPr>
              <w:t xml:space="preserve"> - </w:t>
            </w:r>
            <w:r w:rsidRPr="6CEC65C8">
              <w:rPr>
                <w:kern w:val="2"/>
              </w:rPr>
              <w:t>priėmimo aktą,</w:t>
            </w:r>
            <w:r w:rsidRPr="6CEC65C8">
              <w:t xml:space="preserve"> Sąskaitos už suteiktas Paslaugas Pirkėjui pateikiamos  naudojantis informacinės sistemos „SABIS“ priemonėmis.</w:t>
            </w:r>
          </w:p>
          <w:p w14:paraId="38EC9A63" w14:textId="1AA21550" w:rsidR="00BA713E" w:rsidRPr="00F17EE4" w:rsidRDefault="00BA713E" w:rsidP="00BA713E">
            <w:pPr>
              <w:rPr>
                <w:kern w:val="2"/>
                <w:szCs w:val="24"/>
                <w:shd w:val="clear" w:color="auto" w:fill="FFFFFF"/>
              </w:rPr>
            </w:pPr>
          </w:p>
        </w:tc>
      </w:tr>
      <w:tr w:rsidR="009962AD" w14:paraId="01CA499D" w14:textId="77777777" w:rsidTr="6B796F8C">
        <w:trPr>
          <w:trHeight w:val="300"/>
        </w:trPr>
        <w:tc>
          <w:tcPr>
            <w:tcW w:w="3094" w:type="dxa"/>
            <w:gridSpan w:val="2"/>
          </w:tcPr>
          <w:p w14:paraId="544F5D28" w14:textId="77777777" w:rsidR="009962AD" w:rsidRDefault="009962AD" w:rsidP="009962AD">
            <w:pPr>
              <w:rPr>
                <w:b/>
                <w:kern w:val="2"/>
                <w:szCs w:val="24"/>
              </w:rPr>
            </w:pPr>
            <w:r>
              <w:rPr>
                <w:b/>
                <w:kern w:val="2"/>
                <w:szCs w:val="24"/>
              </w:rPr>
              <w:t>5.6. Avansas</w:t>
            </w:r>
          </w:p>
        </w:tc>
        <w:tc>
          <w:tcPr>
            <w:tcW w:w="6441" w:type="dxa"/>
            <w:gridSpan w:val="2"/>
          </w:tcPr>
          <w:p w14:paraId="508462AC" w14:textId="6D6996FE" w:rsidR="009962AD" w:rsidRPr="00AB04AB" w:rsidRDefault="009962AD" w:rsidP="009962AD">
            <w:pPr>
              <w:spacing w:line="259" w:lineRule="auto"/>
              <w:rPr>
                <w:color w:val="000000"/>
                <w:kern w:val="2"/>
                <w:szCs w:val="24"/>
                <w:shd w:val="clear" w:color="auto" w:fill="FFFFFF"/>
              </w:rPr>
            </w:pPr>
            <w:r w:rsidRPr="00AB04AB">
              <w:rPr>
                <w:color w:val="000000"/>
                <w:kern w:val="2"/>
                <w:szCs w:val="24"/>
                <w:shd w:val="clear" w:color="auto" w:fill="FFFFFF"/>
              </w:rPr>
              <w:t>Netaikoma</w:t>
            </w:r>
          </w:p>
        </w:tc>
      </w:tr>
      <w:tr w:rsidR="009962AD" w14:paraId="34D2DFF4" w14:textId="77777777" w:rsidTr="6B796F8C">
        <w:trPr>
          <w:trHeight w:val="300"/>
        </w:trPr>
        <w:tc>
          <w:tcPr>
            <w:tcW w:w="3094" w:type="dxa"/>
            <w:gridSpan w:val="2"/>
          </w:tcPr>
          <w:p w14:paraId="4876B971" w14:textId="77777777" w:rsidR="009962AD" w:rsidRDefault="009962AD" w:rsidP="009962AD">
            <w:pPr>
              <w:rPr>
                <w:b/>
                <w:kern w:val="2"/>
                <w:szCs w:val="24"/>
              </w:rPr>
            </w:pPr>
            <w:r>
              <w:rPr>
                <w:b/>
                <w:kern w:val="2"/>
                <w:szCs w:val="24"/>
              </w:rPr>
              <w:t>5.7. Avanso užtikrinimas</w:t>
            </w:r>
          </w:p>
        </w:tc>
        <w:tc>
          <w:tcPr>
            <w:tcW w:w="6441" w:type="dxa"/>
            <w:gridSpan w:val="2"/>
          </w:tcPr>
          <w:p w14:paraId="0DB500BE" w14:textId="77777777" w:rsidR="009962AD" w:rsidRDefault="009962AD" w:rsidP="009962AD">
            <w:pPr>
              <w:rPr>
                <w:kern w:val="2"/>
                <w:szCs w:val="24"/>
              </w:rPr>
            </w:pPr>
            <w:r>
              <w:rPr>
                <w:kern w:val="2"/>
                <w:szCs w:val="24"/>
              </w:rPr>
              <w:t>Netaikoma</w:t>
            </w:r>
          </w:p>
          <w:p w14:paraId="7BF65975" w14:textId="5CA4611B" w:rsidR="009962AD" w:rsidRDefault="009962AD" w:rsidP="009962AD">
            <w:pPr>
              <w:rPr>
                <w:kern w:val="2"/>
                <w:szCs w:val="24"/>
              </w:rPr>
            </w:pPr>
            <w:r>
              <w:rPr>
                <w:color w:val="000000"/>
                <w:kern w:val="2"/>
                <w:szCs w:val="24"/>
                <w:shd w:val="clear" w:color="auto" w:fill="FFFFFF"/>
              </w:rPr>
              <w:t xml:space="preserve"> </w:t>
            </w:r>
          </w:p>
        </w:tc>
      </w:tr>
      <w:tr w:rsidR="009962AD" w14:paraId="5C618994" w14:textId="77777777" w:rsidTr="6B796F8C">
        <w:trPr>
          <w:trHeight w:val="300"/>
        </w:trPr>
        <w:tc>
          <w:tcPr>
            <w:tcW w:w="9535" w:type="dxa"/>
            <w:gridSpan w:val="4"/>
          </w:tcPr>
          <w:p w14:paraId="18E676A0" w14:textId="77777777" w:rsidR="009962AD" w:rsidRDefault="009962AD" w:rsidP="009962AD">
            <w:pPr>
              <w:jc w:val="center"/>
              <w:rPr>
                <w:b/>
                <w:kern w:val="2"/>
                <w:szCs w:val="24"/>
              </w:rPr>
            </w:pPr>
            <w:r>
              <w:rPr>
                <w:b/>
                <w:kern w:val="2"/>
                <w:szCs w:val="24"/>
              </w:rPr>
              <w:t>6. PASLAUGŲ KOKYBĖ IR GARANTINIAI ĮSIPAREIGOJIMAI</w:t>
            </w:r>
          </w:p>
        </w:tc>
      </w:tr>
      <w:tr w:rsidR="009962AD" w14:paraId="6AFC27F7" w14:textId="77777777" w:rsidTr="6B796F8C">
        <w:trPr>
          <w:trHeight w:val="300"/>
        </w:trPr>
        <w:tc>
          <w:tcPr>
            <w:tcW w:w="3094" w:type="dxa"/>
            <w:gridSpan w:val="2"/>
          </w:tcPr>
          <w:p w14:paraId="24E7C81C" w14:textId="77777777" w:rsidR="009962AD" w:rsidRDefault="009962AD" w:rsidP="009962AD">
            <w:pPr>
              <w:rPr>
                <w:b/>
                <w:kern w:val="2"/>
                <w:szCs w:val="24"/>
              </w:rPr>
            </w:pPr>
            <w:r>
              <w:rPr>
                <w:b/>
                <w:kern w:val="2"/>
                <w:szCs w:val="24"/>
              </w:rPr>
              <w:t>6.1. Garantinis terminas</w:t>
            </w:r>
          </w:p>
        </w:tc>
        <w:tc>
          <w:tcPr>
            <w:tcW w:w="6441" w:type="dxa"/>
            <w:gridSpan w:val="2"/>
          </w:tcPr>
          <w:p w14:paraId="6AF4AFBD" w14:textId="77777777" w:rsidR="009962AD" w:rsidRDefault="009962AD" w:rsidP="009962AD">
            <w:pPr>
              <w:rPr>
                <w:kern w:val="2"/>
                <w:szCs w:val="24"/>
              </w:rPr>
            </w:pPr>
            <w:r>
              <w:rPr>
                <w:kern w:val="2"/>
                <w:szCs w:val="24"/>
              </w:rPr>
              <w:t>Netaikoma</w:t>
            </w:r>
          </w:p>
          <w:p w14:paraId="2A4317FE" w14:textId="4B1C28D5" w:rsidR="009962AD" w:rsidRDefault="009962AD" w:rsidP="009962AD">
            <w:pPr>
              <w:rPr>
                <w:szCs w:val="24"/>
              </w:rPr>
            </w:pPr>
          </w:p>
        </w:tc>
      </w:tr>
      <w:tr w:rsidR="009962AD" w14:paraId="029C51DA" w14:textId="77777777" w:rsidTr="6B796F8C">
        <w:trPr>
          <w:trHeight w:val="300"/>
        </w:trPr>
        <w:tc>
          <w:tcPr>
            <w:tcW w:w="3094" w:type="dxa"/>
            <w:gridSpan w:val="2"/>
          </w:tcPr>
          <w:p w14:paraId="66960D83" w14:textId="77777777" w:rsidR="009962AD" w:rsidRDefault="009962AD" w:rsidP="009962AD">
            <w:pPr>
              <w:rPr>
                <w:b/>
                <w:kern w:val="2"/>
                <w:szCs w:val="24"/>
              </w:rPr>
            </w:pPr>
            <w:r>
              <w:rPr>
                <w:b/>
                <w:szCs w:val="24"/>
              </w:rPr>
              <w:t>6.2. Terminas Paslaugų trūkumams pašalinti</w:t>
            </w:r>
          </w:p>
        </w:tc>
        <w:tc>
          <w:tcPr>
            <w:tcW w:w="6441" w:type="dxa"/>
            <w:gridSpan w:val="2"/>
          </w:tcPr>
          <w:p w14:paraId="584361E6" w14:textId="77777777" w:rsidR="009962AD" w:rsidRDefault="009962AD" w:rsidP="009962AD">
            <w:pPr>
              <w:rPr>
                <w:kern w:val="2"/>
                <w:szCs w:val="24"/>
              </w:rPr>
            </w:pPr>
            <w:r>
              <w:rPr>
                <w:kern w:val="2"/>
                <w:szCs w:val="24"/>
              </w:rPr>
              <w:t>Netaikoma</w:t>
            </w:r>
          </w:p>
          <w:p w14:paraId="3DB5CD93" w14:textId="305DAD8F" w:rsidR="009962AD" w:rsidRDefault="009962AD" w:rsidP="009962AD">
            <w:pPr>
              <w:rPr>
                <w:kern w:val="2"/>
                <w:szCs w:val="24"/>
              </w:rPr>
            </w:pPr>
          </w:p>
        </w:tc>
      </w:tr>
      <w:tr w:rsidR="009962AD" w14:paraId="79A63541" w14:textId="77777777" w:rsidTr="6B796F8C">
        <w:trPr>
          <w:trHeight w:val="300"/>
        </w:trPr>
        <w:tc>
          <w:tcPr>
            <w:tcW w:w="3094" w:type="dxa"/>
            <w:gridSpan w:val="2"/>
          </w:tcPr>
          <w:p w14:paraId="41FCDCAE" w14:textId="77777777" w:rsidR="009962AD" w:rsidRDefault="009962AD" w:rsidP="009962AD">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5BDFA66C" w:rsidR="009962AD" w:rsidRDefault="009962AD" w:rsidP="009962AD">
            <w:pPr>
              <w:rPr>
                <w:kern w:val="2"/>
                <w:szCs w:val="24"/>
              </w:rPr>
            </w:pPr>
            <w:r>
              <w:rPr>
                <w:kern w:val="2"/>
                <w:szCs w:val="24"/>
              </w:rPr>
              <w:t xml:space="preserve">Netaikoma </w:t>
            </w:r>
          </w:p>
          <w:p w14:paraId="5C105553" w14:textId="292E3502" w:rsidR="009962AD" w:rsidRDefault="009962AD" w:rsidP="009962AD">
            <w:pPr>
              <w:rPr>
                <w:kern w:val="2"/>
                <w:szCs w:val="24"/>
              </w:rPr>
            </w:pPr>
          </w:p>
        </w:tc>
      </w:tr>
      <w:tr w:rsidR="009962AD" w14:paraId="143A7F67" w14:textId="77777777" w:rsidTr="6B796F8C">
        <w:trPr>
          <w:trHeight w:val="300"/>
        </w:trPr>
        <w:tc>
          <w:tcPr>
            <w:tcW w:w="9535" w:type="dxa"/>
            <w:gridSpan w:val="4"/>
          </w:tcPr>
          <w:p w14:paraId="7855F239" w14:textId="77777777" w:rsidR="009962AD" w:rsidRDefault="009962AD" w:rsidP="009962AD">
            <w:pPr>
              <w:jc w:val="center"/>
              <w:rPr>
                <w:b/>
                <w:kern w:val="2"/>
                <w:szCs w:val="24"/>
              </w:rPr>
            </w:pPr>
            <w:r>
              <w:rPr>
                <w:b/>
                <w:kern w:val="2"/>
                <w:szCs w:val="24"/>
              </w:rPr>
              <w:t>7. SUTARTIES VYKDYMUI PASITELKIAMI SUBTIEKĖJAI IR (AR) SPECIALISTAI</w:t>
            </w:r>
          </w:p>
        </w:tc>
      </w:tr>
      <w:tr w:rsidR="009962AD" w14:paraId="5D434D1C" w14:textId="77777777" w:rsidTr="6B796F8C">
        <w:trPr>
          <w:trHeight w:val="300"/>
        </w:trPr>
        <w:tc>
          <w:tcPr>
            <w:tcW w:w="3094" w:type="dxa"/>
            <w:gridSpan w:val="2"/>
          </w:tcPr>
          <w:p w14:paraId="23364E4A" w14:textId="77777777" w:rsidR="009962AD" w:rsidRDefault="009962AD" w:rsidP="009962AD">
            <w:pPr>
              <w:rPr>
                <w:b/>
                <w:bCs/>
                <w:kern w:val="2"/>
                <w:szCs w:val="24"/>
              </w:rPr>
            </w:pPr>
            <w:r>
              <w:rPr>
                <w:b/>
                <w:bCs/>
                <w:kern w:val="2"/>
                <w:szCs w:val="24"/>
              </w:rPr>
              <w:lastRenderedPageBreak/>
              <w:t>7.1. Sutarties vykdymui pasitelkiami subtiekėjai ir (ar) specialistai</w:t>
            </w:r>
          </w:p>
        </w:tc>
        <w:tc>
          <w:tcPr>
            <w:tcW w:w="6441" w:type="dxa"/>
            <w:gridSpan w:val="2"/>
          </w:tcPr>
          <w:p w14:paraId="2585EFB2" w14:textId="77777777" w:rsidR="009962AD" w:rsidRPr="000B39C5" w:rsidRDefault="009962AD" w:rsidP="009711B1">
            <w:pPr>
              <w:jc w:val="both"/>
              <w:rPr>
                <w:kern w:val="2"/>
                <w:szCs w:val="24"/>
              </w:rPr>
            </w:pPr>
            <w:r w:rsidRPr="000B39C5">
              <w:rPr>
                <w:kern w:val="2"/>
                <w:szCs w:val="24"/>
              </w:rPr>
              <w:t>Sutarties vykdymui subtiekėjai ir (ar) specialistai nepasitelkiami.</w:t>
            </w:r>
          </w:p>
          <w:p w14:paraId="1E494C65" w14:textId="77777777" w:rsidR="009962AD" w:rsidRPr="000B39C5" w:rsidRDefault="009962AD" w:rsidP="009711B1">
            <w:pPr>
              <w:jc w:val="both"/>
              <w:rPr>
                <w:kern w:val="2"/>
                <w:szCs w:val="24"/>
              </w:rPr>
            </w:pPr>
          </w:p>
          <w:p w14:paraId="7D04722A" w14:textId="77777777" w:rsidR="009962AD" w:rsidRPr="000B39C5" w:rsidRDefault="009962AD" w:rsidP="009711B1">
            <w:pPr>
              <w:jc w:val="both"/>
              <w:rPr>
                <w:kern w:val="2"/>
                <w:szCs w:val="24"/>
              </w:rPr>
            </w:pPr>
            <w:r w:rsidRPr="000B39C5">
              <w:rPr>
                <w:kern w:val="2"/>
                <w:szCs w:val="24"/>
              </w:rPr>
              <w:t>arba</w:t>
            </w:r>
          </w:p>
          <w:p w14:paraId="2E9CAD4B" w14:textId="77777777" w:rsidR="009962AD" w:rsidRPr="000B39C5" w:rsidRDefault="009962AD" w:rsidP="009711B1">
            <w:pPr>
              <w:jc w:val="both"/>
              <w:rPr>
                <w:kern w:val="2"/>
                <w:szCs w:val="24"/>
              </w:rPr>
            </w:pPr>
          </w:p>
          <w:p w14:paraId="1398856C" w14:textId="4BB0EFC9" w:rsidR="009962AD" w:rsidRDefault="009962AD" w:rsidP="009711B1">
            <w:pPr>
              <w:jc w:val="both"/>
              <w:rPr>
                <w:b/>
                <w:kern w:val="2"/>
                <w:szCs w:val="24"/>
              </w:rPr>
            </w:pPr>
            <w:r w:rsidRPr="000B39C5">
              <w:rPr>
                <w:kern w:val="2"/>
                <w:szCs w:val="24"/>
              </w:rPr>
              <w:t>Sutarties vykdymui pasitelkiami subtiekėjai ir (ar) specialistai yra nurodyti Sutarties priede Nr. [...] „Sutarties vykdymui pasitelkiami subtiekėjai ir (ar) specialistai“</w:t>
            </w:r>
          </w:p>
        </w:tc>
      </w:tr>
      <w:tr w:rsidR="009962AD" w14:paraId="56CDBDB5" w14:textId="77777777" w:rsidTr="6B796F8C">
        <w:trPr>
          <w:trHeight w:val="300"/>
        </w:trPr>
        <w:tc>
          <w:tcPr>
            <w:tcW w:w="9535" w:type="dxa"/>
            <w:gridSpan w:val="4"/>
          </w:tcPr>
          <w:p w14:paraId="79F212F2" w14:textId="77777777" w:rsidR="009962AD" w:rsidRDefault="009962AD" w:rsidP="009962AD">
            <w:pPr>
              <w:jc w:val="center"/>
              <w:rPr>
                <w:b/>
                <w:kern w:val="2"/>
                <w:szCs w:val="24"/>
              </w:rPr>
            </w:pPr>
            <w:r>
              <w:rPr>
                <w:b/>
                <w:kern w:val="2"/>
                <w:szCs w:val="24"/>
              </w:rPr>
              <w:t>8. PRIEVOLIŲ PAGAL SUTARTĮ ĮVYKDYMO UŽTIKRINIMAS</w:t>
            </w:r>
          </w:p>
        </w:tc>
      </w:tr>
      <w:tr w:rsidR="009962AD" w14:paraId="2550B9E9" w14:textId="77777777" w:rsidTr="6B796F8C">
        <w:trPr>
          <w:trHeight w:val="300"/>
        </w:trPr>
        <w:tc>
          <w:tcPr>
            <w:tcW w:w="3094" w:type="dxa"/>
            <w:gridSpan w:val="2"/>
          </w:tcPr>
          <w:p w14:paraId="2DF3A2E5" w14:textId="77777777" w:rsidR="009962AD" w:rsidRDefault="009962AD" w:rsidP="009962AD">
            <w:pPr>
              <w:rPr>
                <w:b/>
                <w:kern w:val="2"/>
                <w:szCs w:val="24"/>
              </w:rPr>
            </w:pPr>
            <w:r>
              <w:rPr>
                <w:b/>
                <w:kern w:val="2"/>
                <w:szCs w:val="24"/>
              </w:rPr>
              <w:t>8.1. Prievolių pagal Sutartį įvykdymo užtikrinimas</w:t>
            </w:r>
          </w:p>
        </w:tc>
        <w:tc>
          <w:tcPr>
            <w:tcW w:w="6441" w:type="dxa"/>
            <w:gridSpan w:val="2"/>
          </w:tcPr>
          <w:p w14:paraId="76BCF25F" w14:textId="0725B4A6" w:rsidR="009962AD" w:rsidRDefault="009962AD" w:rsidP="009962AD">
            <w:pPr>
              <w:rPr>
                <w:kern w:val="2"/>
                <w:szCs w:val="24"/>
              </w:rPr>
            </w:pPr>
            <w:r>
              <w:rPr>
                <w:kern w:val="2"/>
                <w:szCs w:val="24"/>
              </w:rPr>
              <w:t>Prievolių pagal Sutartį įvykdymas užtikrinamas:</w:t>
            </w:r>
          </w:p>
          <w:p w14:paraId="7E80913C" w14:textId="648C5424" w:rsidR="009962AD" w:rsidRPr="00FF0F90" w:rsidRDefault="009962AD" w:rsidP="009962AD">
            <w:pPr>
              <w:rPr>
                <w:kern w:val="2"/>
                <w:szCs w:val="24"/>
              </w:rPr>
            </w:pPr>
            <w:r>
              <w:rPr>
                <w:kern w:val="2"/>
                <w:szCs w:val="24"/>
              </w:rPr>
              <w:t>Netesybomis (delspinigiais, bauda)</w:t>
            </w:r>
          </w:p>
        </w:tc>
      </w:tr>
      <w:tr w:rsidR="009962AD" w14:paraId="00EE7F74" w14:textId="77777777" w:rsidTr="6B796F8C">
        <w:trPr>
          <w:trHeight w:val="300"/>
        </w:trPr>
        <w:tc>
          <w:tcPr>
            <w:tcW w:w="3094" w:type="dxa"/>
            <w:gridSpan w:val="2"/>
          </w:tcPr>
          <w:p w14:paraId="24F8F716" w14:textId="77777777" w:rsidR="009962AD" w:rsidRDefault="009962AD" w:rsidP="009962AD">
            <w:pPr>
              <w:rPr>
                <w:b/>
                <w:kern w:val="2"/>
                <w:szCs w:val="24"/>
              </w:rPr>
            </w:pPr>
            <w:r>
              <w:rPr>
                <w:b/>
                <w:kern w:val="2"/>
                <w:szCs w:val="24"/>
              </w:rPr>
              <w:t>8.2 Sutarties įvykdymo užtikrinimo galiojimo terminas</w:t>
            </w:r>
          </w:p>
        </w:tc>
        <w:tc>
          <w:tcPr>
            <w:tcW w:w="6441" w:type="dxa"/>
            <w:gridSpan w:val="2"/>
          </w:tcPr>
          <w:p w14:paraId="7381150E" w14:textId="77777777" w:rsidR="009962AD" w:rsidRDefault="009962AD" w:rsidP="009962AD">
            <w:pPr>
              <w:rPr>
                <w:kern w:val="2"/>
                <w:szCs w:val="24"/>
              </w:rPr>
            </w:pPr>
            <w:r>
              <w:rPr>
                <w:kern w:val="2"/>
                <w:szCs w:val="24"/>
              </w:rPr>
              <w:t>Netaikoma</w:t>
            </w:r>
          </w:p>
          <w:p w14:paraId="49273A25" w14:textId="43AC6BEC" w:rsidR="009962AD" w:rsidRDefault="009962AD" w:rsidP="00744714">
            <w:pPr>
              <w:jc w:val="center"/>
              <w:rPr>
                <w:kern w:val="2"/>
                <w:szCs w:val="24"/>
              </w:rPr>
            </w:pPr>
          </w:p>
        </w:tc>
      </w:tr>
      <w:tr w:rsidR="009962AD" w14:paraId="22BAE69C" w14:textId="77777777" w:rsidTr="6B796F8C">
        <w:trPr>
          <w:trHeight w:val="300"/>
        </w:trPr>
        <w:tc>
          <w:tcPr>
            <w:tcW w:w="3094" w:type="dxa"/>
            <w:gridSpan w:val="2"/>
          </w:tcPr>
          <w:p w14:paraId="589C28BB" w14:textId="77777777" w:rsidR="009962AD" w:rsidRDefault="009962AD" w:rsidP="009962AD">
            <w:pPr>
              <w:rPr>
                <w:b/>
                <w:kern w:val="2"/>
                <w:szCs w:val="24"/>
              </w:rPr>
            </w:pPr>
            <w:r>
              <w:rPr>
                <w:b/>
                <w:kern w:val="2"/>
                <w:szCs w:val="24"/>
              </w:rPr>
              <w:t>8.3. Sutarties įvykdymo užtikrinimo pateikimas</w:t>
            </w:r>
          </w:p>
        </w:tc>
        <w:tc>
          <w:tcPr>
            <w:tcW w:w="6441" w:type="dxa"/>
            <w:gridSpan w:val="2"/>
          </w:tcPr>
          <w:p w14:paraId="423A7710" w14:textId="77777777" w:rsidR="009962AD" w:rsidRDefault="009962AD" w:rsidP="009962AD">
            <w:pPr>
              <w:rPr>
                <w:kern w:val="2"/>
                <w:szCs w:val="24"/>
              </w:rPr>
            </w:pPr>
            <w:r>
              <w:rPr>
                <w:kern w:val="2"/>
                <w:szCs w:val="24"/>
              </w:rPr>
              <w:t>Netaikoma</w:t>
            </w:r>
          </w:p>
          <w:p w14:paraId="196DC212" w14:textId="07D99BCB" w:rsidR="009962AD" w:rsidRDefault="009962AD" w:rsidP="009962AD">
            <w:pPr>
              <w:rPr>
                <w:szCs w:val="24"/>
              </w:rPr>
            </w:pPr>
          </w:p>
        </w:tc>
      </w:tr>
      <w:tr w:rsidR="009962AD" w14:paraId="3121CA65" w14:textId="77777777" w:rsidTr="6B796F8C">
        <w:trPr>
          <w:trHeight w:val="300"/>
        </w:trPr>
        <w:tc>
          <w:tcPr>
            <w:tcW w:w="9535" w:type="dxa"/>
            <w:gridSpan w:val="4"/>
          </w:tcPr>
          <w:p w14:paraId="772DBFBE" w14:textId="77777777" w:rsidR="009962AD" w:rsidRDefault="009962AD" w:rsidP="009962AD">
            <w:pPr>
              <w:jc w:val="center"/>
              <w:rPr>
                <w:b/>
                <w:kern w:val="2"/>
                <w:szCs w:val="24"/>
              </w:rPr>
            </w:pPr>
            <w:r>
              <w:rPr>
                <w:b/>
                <w:kern w:val="2"/>
                <w:szCs w:val="24"/>
              </w:rPr>
              <w:t>9. ŠALIŲ ATSAKOMYBĖ</w:t>
            </w:r>
          </w:p>
        </w:tc>
      </w:tr>
      <w:tr w:rsidR="009962AD" w14:paraId="6E2F209E" w14:textId="77777777" w:rsidTr="6B796F8C">
        <w:trPr>
          <w:trHeight w:val="300"/>
        </w:trPr>
        <w:tc>
          <w:tcPr>
            <w:tcW w:w="3094" w:type="dxa"/>
            <w:gridSpan w:val="2"/>
          </w:tcPr>
          <w:p w14:paraId="785E4D98" w14:textId="77777777" w:rsidR="009962AD" w:rsidRDefault="009962AD" w:rsidP="009962AD">
            <w:pPr>
              <w:rPr>
                <w:b/>
                <w:kern w:val="2"/>
                <w:szCs w:val="24"/>
              </w:rPr>
            </w:pPr>
            <w:r>
              <w:rPr>
                <w:b/>
                <w:kern w:val="2"/>
                <w:szCs w:val="24"/>
              </w:rPr>
              <w:t>9.1. Pirkėjui taikomos netesybos už mokėjimų pagal Sutartį vėlavimą</w:t>
            </w:r>
          </w:p>
        </w:tc>
        <w:tc>
          <w:tcPr>
            <w:tcW w:w="6441" w:type="dxa"/>
            <w:gridSpan w:val="2"/>
          </w:tcPr>
          <w:p w14:paraId="784E480D" w14:textId="7684CEC1" w:rsidR="009962AD" w:rsidRDefault="009962AD" w:rsidP="009711B1">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w:t>
            </w:r>
            <w:r>
              <w:rPr>
                <w:color w:val="000000"/>
                <w:kern w:val="2"/>
                <w:szCs w:val="24"/>
              </w:rPr>
              <w:t>y</w:t>
            </w:r>
            <w:r w:rsidRPr="00F425D4">
              <w:rPr>
                <w:color w:val="000000"/>
                <w:kern w:val="2"/>
                <w:szCs w:val="24"/>
              </w:rPr>
              <w:t>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9962AD" w14:paraId="791CF2E0" w14:textId="77777777" w:rsidTr="6B796F8C">
        <w:trPr>
          <w:trHeight w:val="300"/>
        </w:trPr>
        <w:tc>
          <w:tcPr>
            <w:tcW w:w="3094" w:type="dxa"/>
            <w:gridSpan w:val="2"/>
          </w:tcPr>
          <w:p w14:paraId="21033E05" w14:textId="77777777" w:rsidR="009962AD" w:rsidRDefault="009962AD" w:rsidP="009962AD">
            <w:pPr>
              <w:rPr>
                <w:b/>
                <w:kern w:val="2"/>
                <w:szCs w:val="24"/>
              </w:rPr>
            </w:pPr>
            <w:r>
              <w:rPr>
                <w:b/>
                <w:szCs w:val="24"/>
              </w:rPr>
              <w:t>9.2. Tiekėjui taikomos netesybos</w:t>
            </w:r>
          </w:p>
        </w:tc>
        <w:tc>
          <w:tcPr>
            <w:tcW w:w="6441" w:type="dxa"/>
            <w:gridSpan w:val="2"/>
          </w:tcPr>
          <w:p w14:paraId="146EF998" w14:textId="5FFCAE9C" w:rsidR="009962AD" w:rsidRDefault="009962AD" w:rsidP="009711B1">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F425D4">
              <w:rPr>
                <w:color w:val="000000"/>
                <w:kern w:val="2"/>
                <w:szCs w:val="24"/>
              </w:rPr>
              <w:t>0,03 (tr</w:t>
            </w:r>
            <w:r>
              <w:rPr>
                <w:color w:val="000000"/>
                <w:kern w:val="2"/>
                <w:szCs w:val="24"/>
              </w:rPr>
              <w:t>y</w:t>
            </w:r>
            <w:r w:rsidRPr="00F425D4">
              <w:rPr>
                <w:color w:val="000000"/>
                <w:kern w:val="2"/>
                <w:szCs w:val="24"/>
              </w:rPr>
              <w:t xml:space="preserve">s šimtosios) procento </w:t>
            </w:r>
            <w:r>
              <w:rPr>
                <w:color w:val="000000"/>
                <w:kern w:val="2"/>
                <w:szCs w:val="24"/>
              </w:rPr>
              <w:t xml:space="preserve">dydžio delspinigius už kiekvieną uždelstą </w:t>
            </w:r>
            <w:r w:rsidRPr="00F425D4">
              <w:rPr>
                <w:color w:val="000000"/>
                <w:kern w:val="2"/>
                <w:szCs w:val="24"/>
              </w:rPr>
              <w:t xml:space="preserve">dieną </w:t>
            </w:r>
            <w:r>
              <w:rPr>
                <w:color w:val="000000"/>
                <w:kern w:val="2"/>
                <w:szCs w:val="24"/>
              </w:rPr>
              <w:t>nuo laiku nesuteiktų Paslaugų ar kitų sutartinių įsipareigojimų nevykdymo kainos be PVM.</w:t>
            </w:r>
          </w:p>
          <w:p w14:paraId="006A0368" w14:textId="06D29333" w:rsidR="009962AD" w:rsidRDefault="009962AD" w:rsidP="009711B1">
            <w:pPr>
              <w:jc w:val="both"/>
              <w:rPr>
                <w:color w:val="000000"/>
                <w:kern w:val="2"/>
                <w:szCs w:val="24"/>
              </w:rPr>
            </w:pPr>
            <w:r>
              <w:rPr>
                <w:color w:val="000000"/>
                <w:kern w:val="2"/>
                <w:szCs w:val="24"/>
              </w:rPr>
              <w:t xml:space="preserve">9.2.2. </w:t>
            </w:r>
            <w:r w:rsidRPr="005B4F7A">
              <w:rPr>
                <w:color w:val="000000"/>
                <w:kern w:val="2"/>
                <w:szCs w:val="24"/>
              </w:rPr>
              <w:t>Jeigu Tiekėjas vėluoja grąžinti dėl Tiekėjui mokėtinos sumos sumažinimo susidariusią permoką pagal Bendrųjų sąlygų 7.4.1.2 papunktį, Pirkėjas nuo kitos nei nustatytas terminas dienos Tiekėjui skaičiuoja 0,0</w:t>
            </w:r>
            <w:r>
              <w:rPr>
                <w:color w:val="000000"/>
                <w:kern w:val="2"/>
                <w:szCs w:val="24"/>
              </w:rPr>
              <w:t>3</w:t>
            </w:r>
            <w:r w:rsidRPr="005B4F7A">
              <w:rPr>
                <w:color w:val="000000"/>
                <w:kern w:val="2"/>
                <w:szCs w:val="24"/>
              </w:rPr>
              <w:t xml:space="preserve"> (</w:t>
            </w:r>
            <w:r>
              <w:rPr>
                <w:color w:val="000000"/>
                <w:kern w:val="2"/>
                <w:szCs w:val="24"/>
              </w:rPr>
              <w:t>trys</w:t>
            </w:r>
            <w:r w:rsidRPr="005B4F7A">
              <w:rPr>
                <w:color w:val="000000"/>
                <w:kern w:val="2"/>
                <w:szCs w:val="24"/>
              </w:rPr>
              <w:t xml:space="preserve"> šimtosios) procento  dydžio delspinigius už kiekvieną uždelstą dieną nuo laiku negrąžintos permokos kainos be PVM.</w:t>
            </w:r>
          </w:p>
          <w:p w14:paraId="7E114F52" w14:textId="5F62D27A" w:rsidR="009962AD" w:rsidRPr="00F425D4" w:rsidRDefault="009962AD" w:rsidP="009711B1">
            <w:pPr>
              <w:jc w:val="both"/>
              <w:rPr>
                <w:color w:val="000000"/>
                <w:kern w:val="2"/>
                <w:szCs w:val="24"/>
              </w:rPr>
            </w:pPr>
            <w:r>
              <w:rPr>
                <w:color w:val="000000"/>
                <w:kern w:val="2"/>
                <w:szCs w:val="24"/>
              </w:rPr>
              <w:t>9.2.3.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9962AD" w14:paraId="535564A9" w14:textId="77777777" w:rsidTr="6B796F8C">
        <w:trPr>
          <w:trHeight w:val="300"/>
        </w:trPr>
        <w:tc>
          <w:tcPr>
            <w:tcW w:w="3094" w:type="dxa"/>
            <w:gridSpan w:val="2"/>
          </w:tcPr>
          <w:p w14:paraId="669E6DCA" w14:textId="77777777" w:rsidR="009962AD" w:rsidRDefault="009962AD" w:rsidP="009962A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3C97586" w14:textId="50C20605" w:rsidR="009962AD" w:rsidRDefault="009962AD" w:rsidP="009962AD">
            <w:pPr>
              <w:rPr>
                <w:kern w:val="2"/>
                <w:szCs w:val="24"/>
              </w:rPr>
            </w:pPr>
            <w:r>
              <w:rPr>
                <w:kern w:val="2"/>
                <w:szCs w:val="24"/>
              </w:rPr>
              <w:t xml:space="preserve">9.3.1. Nutraukus Sutartį dėl esminio Sutarties pažeidimo, mokama </w:t>
            </w:r>
            <w:r w:rsidRPr="00A90852">
              <w:rPr>
                <w:kern w:val="2"/>
                <w:szCs w:val="24"/>
              </w:rPr>
              <w:t xml:space="preserve">1 000 </w:t>
            </w:r>
            <w:r>
              <w:rPr>
                <w:kern w:val="2"/>
                <w:szCs w:val="24"/>
              </w:rPr>
              <w:t xml:space="preserve">Eur </w:t>
            </w:r>
            <w:r w:rsidRPr="005D1171">
              <w:rPr>
                <w:kern w:val="2"/>
                <w:szCs w:val="24"/>
              </w:rPr>
              <w:t>(</w:t>
            </w:r>
            <w:r>
              <w:rPr>
                <w:kern w:val="2"/>
                <w:szCs w:val="24"/>
              </w:rPr>
              <w:t>vienas</w:t>
            </w:r>
            <w:r w:rsidRPr="005D1171">
              <w:rPr>
                <w:kern w:val="2"/>
                <w:szCs w:val="24"/>
              </w:rPr>
              <w:t xml:space="preserve"> tūkstan</w:t>
            </w:r>
            <w:r>
              <w:rPr>
                <w:kern w:val="2"/>
                <w:szCs w:val="24"/>
              </w:rPr>
              <w:t>tis</w:t>
            </w:r>
            <w:r w:rsidRPr="005D1171">
              <w:rPr>
                <w:kern w:val="2"/>
                <w:szCs w:val="24"/>
              </w:rPr>
              <w:t xml:space="preserve"> eurų) </w:t>
            </w:r>
            <w:r>
              <w:rPr>
                <w:kern w:val="2"/>
                <w:szCs w:val="24"/>
              </w:rPr>
              <w:t>dydžio bauda.</w:t>
            </w:r>
          </w:p>
          <w:p w14:paraId="7F460591" w14:textId="77777777" w:rsidR="009962AD" w:rsidRDefault="009962AD" w:rsidP="009962AD">
            <w:pPr>
              <w:rPr>
                <w:kern w:val="2"/>
                <w:szCs w:val="24"/>
              </w:rPr>
            </w:pPr>
          </w:p>
          <w:p w14:paraId="54EE418B" w14:textId="1B720F44" w:rsidR="009962AD" w:rsidRDefault="009962AD" w:rsidP="009962AD">
            <w:pPr>
              <w:rPr>
                <w:kern w:val="2"/>
                <w:szCs w:val="24"/>
              </w:rPr>
            </w:pPr>
            <w:r>
              <w:rPr>
                <w:kern w:val="2"/>
                <w:szCs w:val="24"/>
              </w:rPr>
              <w:t xml:space="preserve">9.3.2. </w:t>
            </w:r>
            <w:r w:rsidRPr="00A90852">
              <w:rPr>
                <w:kern w:val="2"/>
                <w:szCs w:val="24"/>
              </w:rPr>
              <w:t>Nepagrįstai nutraukus Sutarties vykdymą ne Sutartyje nustatyta tvarka, mokama</w:t>
            </w:r>
            <w:r>
              <w:rPr>
                <w:kern w:val="2"/>
                <w:szCs w:val="24"/>
              </w:rPr>
              <w:t xml:space="preserve"> </w:t>
            </w:r>
            <w:r w:rsidRPr="00A90852">
              <w:rPr>
                <w:kern w:val="2"/>
                <w:szCs w:val="24"/>
              </w:rPr>
              <w:t xml:space="preserve">1 000 </w:t>
            </w:r>
            <w:r>
              <w:rPr>
                <w:kern w:val="2"/>
                <w:szCs w:val="24"/>
              </w:rPr>
              <w:t xml:space="preserve">Eur </w:t>
            </w:r>
            <w:r w:rsidRPr="005D1171">
              <w:rPr>
                <w:kern w:val="2"/>
                <w:szCs w:val="24"/>
              </w:rPr>
              <w:t>(</w:t>
            </w:r>
            <w:r>
              <w:rPr>
                <w:kern w:val="2"/>
                <w:szCs w:val="24"/>
              </w:rPr>
              <w:t>vienas</w:t>
            </w:r>
            <w:r w:rsidRPr="005D1171">
              <w:rPr>
                <w:kern w:val="2"/>
                <w:szCs w:val="24"/>
              </w:rPr>
              <w:t xml:space="preserve"> tūkstan</w:t>
            </w:r>
            <w:r>
              <w:rPr>
                <w:kern w:val="2"/>
                <w:szCs w:val="24"/>
              </w:rPr>
              <w:t>tis</w:t>
            </w:r>
            <w:r w:rsidRPr="005D1171">
              <w:rPr>
                <w:kern w:val="2"/>
                <w:szCs w:val="24"/>
              </w:rPr>
              <w:t xml:space="preserve"> eurų)</w:t>
            </w:r>
            <w:r>
              <w:rPr>
                <w:kern w:val="2"/>
                <w:szCs w:val="24"/>
              </w:rPr>
              <w:t xml:space="preserve"> dydžio bauda.</w:t>
            </w:r>
          </w:p>
        </w:tc>
      </w:tr>
      <w:tr w:rsidR="009962AD" w14:paraId="0DE13579" w14:textId="77777777" w:rsidTr="6B796F8C">
        <w:trPr>
          <w:trHeight w:val="300"/>
        </w:trPr>
        <w:tc>
          <w:tcPr>
            <w:tcW w:w="3094" w:type="dxa"/>
            <w:gridSpan w:val="2"/>
          </w:tcPr>
          <w:p w14:paraId="0E038835" w14:textId="77777777" w:rsidR="009962AD" w:rsidRDefault="009962AD" w:rsidP="009962AD">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6F99121D" w14:textId="77777777" w:rsidR="009962AD" w:rsidRDefault="009962AD" w:rsidP="009962AD">
            <w:pPr>
              <w:rPr>
                <w:color w:val="000000"/>
                <w:kern w:val="2"/>
                <w:szCs w:val="24"/>
              </w:rPr>
            </w:pPr>
            <w:r>
              <w:rPr>
                <w:color w:val="000000"/>
                <w:kern w:val="2"/>
                <w:szCs w:val="24"/>
              </w:rPr>
              <w:lastRenderedPageBreak/>
              <w:t>Netaikoma</w:t>
            </w:r>
          </w:p>
          <w:p w14:paraId="4970F7DA" w14:textId="4C6591D9" w:rsidR="009962AD" w:rsidRDefault="009962AD" w:rsidP="009962AD">
            <w:pPr>
              <w:rPr>
                <w:kern w:val="2"/>
                <w:szCs w:val="24"/>
              </w:rPr>
            </w:pPr>
          </w:p>
        </w:tc>
      </w:tr>
      <w:tr w:rsidR="009962AD" w14:paraId="335834C7" w14:textId="77777777" w:rsidTr="6B796F8C">
        <w:trPr>
          <w:trHeight w:val="300"/>
        </w:trPr>
        <w:tc>
          <w:tcPr>
            <w:tcW w:w="3094" w:type="dxa"/>
            <w:gridSpan w:val="2"/>
          </w:tcPr>
          <w:p w14:paraId="13CD1D2E" w14:textId="77777777" w:rsidR="009962AD" w:rsidRDefault="009962AD" w:rsidP="009962AD">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9962AD" w:rsidRDefault="009962AD" w:rsidP="009962AD">
            <w:pPr>
              <w:rPr>
                <w:color w:val="000000"/>
                <w:kern w:val="2"/>
                <w:szCs w:val="24"/>
              </w:rPr>
            </w:pPr>
            <w:r>
              <w:rPr>
                <w:color w:val="000000"/>
                <w:kern w:val="2"/>
                <w:szCs w:val="24"/>
              </w:rPr>
              <w:t>Netaikoma</w:t>
            </w:r>
          </w:p>
          <w:p w14:paraId="4C8C0993" w14:textId="2DE3C588" w:rsidR="009962AD" w:rsidRDefault="009962AD" w:rsidP="009962AD">
            <w:pPr>
              <w:rPr>
                <w:color w:val="4472C4"/>
                <w:kern w:val="2"/>
                <w:szCs w:val="24"/>
              </w:rPr>
            </w:pPr>
          </w:p>
        </w:tc>
      </w:tr>
      <w:tr w:rsidR="009962AD" w14:paraId="5CB34632" w14:textId="77777777" w:rsidTr="6B796F8C">
        <w:trPr>
          <w:trHeight w:val="300"/>
        </w:trPr>
        <w:tc>
          <w:tcPr>
            <w:tcW w:w="3094" w:type="dxa"/>
            <w:gridSpan w:val="2"/>
          </w:tcPr>
          <w:p w14:paraId="59ED911B" w14:textId="77777777" w:rsidR="009962AD" w:rsidRDefault="009962AD" w:rsidP="009962AD">
            <w:pPr>
              <w:rPr>
                <w:b/>
                <w:kern w:val="2"/>
                <w:szCs w:val="24"/>
              </w:rPr>
            </w:pPr>
            <w:r>
              <w:rPr>
                <w:b/>
                <w:kern w:val="2"/>
                <w:szCs w:val="24"/>
              </w:rPr>
              <w:t>9.6. Tiekėjui / Pirkėjui taikoma bauda dėl konfidencialumo reikalavimų nesilaikymo</w:t>
            </w:r>
          </w:p>
        </w:tc>
        <w:tc>
          <w:tcPr>
            <w:tcW w:w="6441" w:type="dxa"/>
            <w:gridSpan w:val="2"/>
          </w:tcPr>
          <w:p w14:paraId="758163DA" w14:textId="77777777" w:rsidR="009962AD" w:rsidRDefault="009962AD" w:rsidP="009962AD">
            <w:pPr>
              <w:rPr>
                <w:color w:val="000000"/>
                <w:kern w:val="2"/>
                <w:szCs w:val="24"/>
              </w:rPr>
            </w:pPr>
            <w:r w:rsidRPr="00E35875">
              <w:rPr>
                <w:color w:val="000000"/>
                <w:kern w:val="2"/>
                <w:szCs w:val="24"/>
              </w:rPr>
              <w:t>Netaikoma</w:t>
            </w:r>
          </w:p>
          <w:p w14:paraId="32D97D93" w14:textId="5FAFC765" w:rsidR="009962AD" w:rsidRDefault="009962AD" w:rsidP="009962AD">
            <w:pPr>
              <w:rPr>
                <w:color w:val="4472C4"/>
                <w:kern w:val="2"/>
                <w:szCs w:val="24"/>
              </w:rPr>
            </w:pPr>
          </w:p>
        </w:tc>
      </w:tr>
      <w:tr w:rsidR="009962AD" w14:paraId="2F664C56" w14:textId="77777777" w:rsidTr="6B796F8C">
        <w:trPr>
          <w:trHeight w:val="300"/>
        </w:trPr>
        <w:tc>
          <w:tcPr>
            <w:tcW w:w="3094" w:type="dxa"/>
            <w:gridSpan w:val="2"/>
          </w:tcPr>
          <w:p w14:paraId="6498C52D" w14:textId="77777777" w:rsidR="009962AD" w:rsidRDefault="009962AD" w:rsidP="009962AD">
            <w:pPr>
              <w:rPr>
                <w:b/>
                <w:bCs/>
                <w:kern w:val="2"/>
              </w:rPr>
            </w:pPr>
            <w:r w:rsidRPr="4ED62BC0">
              <w:rPr>
                <w:b/>
                <w:bCs/>
                <w:kern w:val="2"/>
              </w:rPr>
              <w:t xml:space="preserve">9.7. Tiekėjui taikomos netesybos dėl pirkimo dokumentuose nustatytų kokybinių kriterijų </w:t>
            </w:r>
            <w:proofErr w:type="spellStart"/>
            <w:r w:rsidRPr="4ED62BC0">
              <w:rPr>
                <w:b/>
                <w:bCs/>
                <w:kern w:val="2"/>
              </w:rPr>
              <w:t>nepasiekimo</w:t>
            </w:r>
            <w:proofErr w:type="spellEnd"/>
            <w:r w:rsidRPr="4ED62BC0">
              <w:rPr>
                <w:b/>
                <w:bCs/>
                <w:kern w:val="2"/>
              </w:rPr>
              <w:t xml:space="preserve"> Sutarties vykdymo metu</w:t>
            </w:r>
          </w:p>
        </w:tc>
        <w:tc>
          <w:tcPr>
            <w:tcW w:w="6441" w:type="dxa"/>
            <w:gridSpan w:val="2"/>
          </w:tcPr>
          <w:p w14:paraId="1EAF33DD" w14:textId="3AED72AA" w:rsidR="009962AD" w:rsidRDefault="009962AD" w:rsidP="009962AD">
            <w:pPr>
              <w:rPr>
                <w:kern w:val="2"/>
                <w:szCs w:val="24"/>
              </w:rPr>
            </w:pPr>
            <w:r>
              <w:rPr>
                <w:szCs w:val="24"/>
              </w:rPr>
              <w:t xml:space="preserve">Netaikoma </w:t>
            </w:r>
          </w:p>
          <w:p w14:paraId="003FECA6" w14:textId="5C904854" w:rsidR="009962AD" w:rsidRDefault="009962AD" w:rsidP="009962AD">
            <w:pPr>
              <w:rPr>
                <w:color w:val="4472C4"/>
                <w:kern w:val="2"/>
                <w:szCs w:val="24"/>
              </w:rPr>
            </w:pPr>
          </w:p>
        </w:tc>
      </w:tr>
      <w:tr w:rsidR="009962AD" w14:paraId="0058BAA4" w14:textId="77777777" w:rsidTr="6B796F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9962AD" w:rsidRDefault="009962AD" w:rsidP="009962A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9962AD" w:rsidRDefault="009962AD" w:rsidP="009962AD">
            <w:pPr>
              <w:rPr>
                <w:kern w:val="2"/>
                <w:szCs w:val="24"/>
              </w:rPr>
            </w:pPr>
            <w:r>
              <w:rPr>
                <w:kern w:val="2"/>
                <w:szCs w:val="24"/>
              </w:rPr>
              <w:t>Netaikoma</w:t>
            </w:r>
          </w:p>
          <w:p w14:paraId="59E34EF4" w14:textId="675267FD" w:rsidR="009962AD" w:rsidRDefault="009962AD" w:rsidP="009962AD">
            <w:pPr>
              <w:rPr>
                <w:color w:val="4472C4"/>
                <w:kern w:val="2"/>
                <w:szCs w:val="24"/>
              </w:rPr>
            </w:pPr>
          </w:p>
        </w:tc>
      </w:tr>
      <w:tr w:rsidR="009962AD" w14:paraId="4DB25F24" w14:textId="77777777" w:rsidTr="6B796F8C">
        <w:trPr>
          <w:trHeight w:val="300"/>
        </w:trPr>
        <w:tc>
          <w:tcPr>
            <w:tcW w:w="3094" w:type="dxa"/>
            <w:gridSpan w:val="2"/>
          </w:tcPr>
          <w:p w14:paraId="66FCCA71" w14:textId="77777777" w:rsidR="009962AD" w:rsidRDefault="009962AD" w:rsidP="009962A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BF9B014" w14:textId="77777777" w:rsidR="009962AD" w:rsidRPr="00E35875" w:rsidRDefault="009962AD" w:rsidP="009962AD">
            <w:pPr>
              <w:rPr>
                <w:kern w:val="2"/>
                <w:szCs w:val="24"/>
              </w:rPr>
            </w:pPr>
            <w:r w:rsidRPr="00E35875">
              <w:rPr>
                <w:kern w:val="2"/>
                <w:szCs w:val="24"/>
              </w:rPr>
              <w:t>Netaikoma</w:t>
            </w:r>
          </w:p>
          <w:p w14:paraId="1121832F" w14:textId="77777777" w:rsidR="009962AD" w:rsidRPr="00E35875" w:rsidRDefault="009962AD" w:rsidP="009962AD">
            <w:pPr>
              <w:rPr>
                <w:kern w:val="2"/>
                <w:szCs w:val="24"/>
              </w:rPr>
            </w:pPr>
          </w:p>
        </w:tc>
      </w:tr>
      <w:tr w:rsidR="009962AD" w14:paraId="72DE294E" w14:textId="77777777" w:rsidTr="6B796F8C">
        <w:trPr>
          <w:trHeight w:val="300"/>
        </w:trPr>
        <w:tc>
          <w:tcPr>
            <w:tcW w:w="3094" w:type="dxa"/>
            <w:gridSpan w:val="2"/>
          </w:tcPr>
          <w:p w14:paraId="4EF8C357" w14:textId="70CE47AF" w:rsidR="009962AD" w:rsidRDefault="009962AD" w:rsidP="009962AD">
            <w:pPr>
              <w:rPr>
                <w:b/>
                <w:kern w:val="2"/>
                <w:szCs w:val="24"/>
                <w:lang w:val="en-US"/>
              </w:rPr>
            </w:pPr>
            <w:r>
              <w:rPr>
                <w:b/>
                <w:kern w:val="2"/>
                <w:szCs w:val="24"/>
                <w:lang w:val="en-US"/>
              </w:rPr>
              <w:t>9.</w:t>
            </w:r>
            <w:r w:rsidR="00744714">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3AFE4783" w14:textId="77777777" w:rsidR="009962AD" w:rsidRDefault="009962AD" w:rsidP="009962AD">
            <w:pPr>
              <w:rPr>
                <w:kern w:val="2"/>
                <w:szCs w:val="24"/>
              </w:rPr>
            </w:pPr>
            <w:r>
              <w:rPr>
                <w:kern w:val="2"/>
                <w:szCs w:val="24"/>
              </w:rPr>
              <w:t>Netaikoma</w:t>
            </w:r>
          </w:p>
          <w:p w14:paraId="386AC396" w14:textId="09847EB9" w:rsidR="009962AD" w:rsidRDefault="009962AD" w:rsidP="009962AD">
            <w:pPr>
              <w:rPr>
                <w:color w:val="4472C4"/>
                <w:kern w:val="2"/>
                <w:szCs w:val="24"/>
              </w:rPr>
            </w:pPr>
          </w:p>
        </w:tc>
      </w:tr>
      <w:tr w:rsidR="009962AD" w14:paraId="684028A3" w14:textId="77777777" w:rsidTr="6B796F8C">
        <w:trPr>
          <w:trHeight w:val="300"/>
        </w:trPr>
        <w:tc>
          <w:tcPr>
            <w:tcW w:w="9535" w:type="dxa"/>
            <w:gridSpan w:val="4"/>
          </w:tcPr>
          <w:p w14:paraId="4FE3910B" w14:textId="77777777" w:rsidR="009962AD" w:rsidRDefault="009962AD" w:rsidP="009962AD">
            <w:pPr>
              <w:jc w:val="center"/>
              <w:rPr>
                <w:color w:val="4472C4"/>
                <w:kern w:val="2"/>
                <w:szCs w:val="24"/>
              </w:rPr>
            </w:pPr>
            <w:r>
              <w:rPr>
                <w:b/>
                <w:kern w:val="2"/>
                <w:szCs w:val="24"/>
              </w:rPr>
              <w:t>10. ESMINĖS SUTARTIES SĄLYGOS</w:t>
            </w:r>
          </w:p>
        </w:tc>
      </w:tr>
      <w:tr w:rsidR="009962AD" w14:paraId="6E96BEC4" w14:textId="77777777" w:rsidTr="6B796F8C">
        <w:trPr>
          <w:trHeight w:val="300"/>
        </w:trPr>
        <w:tc>
          <w:tcPr>
            <w:tcW w:w="3094" w:type="dxa"/>
            <w:gridSpan w:val="2"/>
          </w:tcPr>
          <w:p w14:paraId="0063E6A9" w14:textId="77777777" w:rsidR="009962AD" w:rsidRPr="002E1500" w:rsidRDefault="009962AD" w:rsidP="009962AD">
            <w:pPr>
              <w:rPr>
                <w:b/>
                <w:kern w:val="2"/>
                <w:szCs w:val="24"/>
                <w:lang w:val="en-US"/>
              </w:rPr>
            </w:pPr>
            <w:r w:rsidRPr="002E1500">
              <w:rPr>
                <w:b/>
                <w:kern w:val="2"/>
                <w:szCs w:val="24"/>
                <w:lang w:val="en-US"/>
              </w:rPr>
              <w:t xml:space="preserve">10.1. </w:t>
            </w:r>
            <w:r w:rsidRPr="002E1500">
              <w:rPr>
                <w:b/>
                <w:kern w:val="2"/>
                <w:szCs w:val="24"/>
              </w:rPr>
              <w:t>Esminės Sutarties sąlygos</w:t>
            </w:r>
          </w:p>
        </w:tc>
        <w:tc>
          <w:tcPr>
            <w:tcW w:w="6441" w:type="dxa"/>
            <w:gridSpan w:val="2"/>
          </w:tcPr>
          <w:p w14:paraId="578B1C6A" w14:textId="12FFE51C" w:rsidR="009962AD" w:rsidRPr="002E1500" w:rsidRDefault="009962AD" w:rsidP="009962AD">
            <w:pPr>
              <w:rPr>
                <w:kern w:val="2"/>
                <w:szCs w:val="24"/>
              </w:rPr>
            </w:pPr>
            <w:r w:rsidRPr="002E1500">
              <w:rPr>
                <w:kern w:val="2"/>
                <w:szCs w:val="24"/>
              </w:rPr>
              <w:t>Netaikoma</w:t>
            </w:r>
          </w:p>
          <w:p w14:paraId="7E67C8FE" w14:textId="7B7B905E" w:rsidR="009962AD" w:rsidRPr="002E1500" w:rsidRDefault="009962AD" w:rsidP="009962AD">
            <w:pPr>
              <w:rPr>
                <w:kern w:val="2"/>
                <w:szCs w:val="24"/>
              </w:rPr>
            </w:pPr>
          </w:p>
        </w:tc>
      </w:tr>
      <w:tr w:rsidR="009962AD" w14:paraId="7FBF8918" w14:textId="77777777" w:rsidTr="6B796F8C">
        <w:trPr>
          <w:trHeight w:val="300"/>
        </w:trPr>
        <w:tc>
          <w:tcPr>
            <w:tcW w:w="3094" w:type="dxa"/>
            <w:gridSpan w:val="2"/>
          </w:tcPr>
          <w:p w14:paraId="50EE1429" w14:textId="03C385C9" w:rsidR="009962AD" w:rsidRPr="00D67077" w:rsidRDefault="009962AD" w:rsidP="009962AD">
            <w:pPr>
              <w:rPr>
                <w:b/>
                <w:kern w:val="2"/>
                <w:szCs w:val="24"/>
              </w:rPr>
            </w:pPr>
            <w:r w:rsidRPr="002E1500">
              <w:rPr>
                <w:b/>
                <w:bCs/>
              </w:rPr>
              <w:t>10.2. Dideli arba nuolatiniai esminės Sutarties sąlygos vykdymo trūkumai</w:t>
            </w:r>
          </w:p>
        </w:tc>
        <w:tc>
          <w:tcPr>
            <w:tcW w:w="6441" w:type="dxa"/>
            <w:gridSpan w:val="2"/>
          </w:tcPr>
          <w:p w14:paraId="58884B59" w14:textId="175037DB" w:rsidR="009962AD" w:rsidRPr="002E1500" w:rsidRDefault="009962AD" w:rsidP="009962AD">
            <w:pPr>
              <w:rPr>
                <w:kern w:val="2"/>
                <w:szCs w:val="24"/>
              </w:rPr>
            </w:pPr>
            <w:r w:rsidRPr="002E1500">
              <w:rPr>
                <w:kern w:val="2"/>
                <w:szCs w:val="24"/>
              </w:rPr>
              <w:t>Netaikoma</w:t>
            </w:r>
          </w:p>
        </w:tc>
      </w:tr>
      <w:tr w:rsidR="009962AD" w14:paraId="2481156D" w14:textId="77777777" w:rsidTr="6B796F8C">
        <w:trPr>
          <w:trHeight w:val="300"/>
        </w:trPr>
        <w:tc>
          <w:tcPr>
            <w:tcW w:w="9535" w:type="dxa"/>
            <w:gridSpan w:val="4"/>
          </w:tcPr>
          <w:p w14:paraId="28216735" w14:textId="77777777" w:rsidR="009962AD" w:rsidRDefault="009962AD" w:rsidP="009962AD">
            <w:pPr>
              <w:jc w:val="center"/>
              <w:rPr>
                <w:b/>
                <w:kern w:val="2"/>
                <w:szCs w:val="24"/>
              </w:rPr>
            </w:pPr>
            <w:r>
              <w:rPr>
                <w:b/>
                <w:kern w:val="2"/>
                <w:szCs w:val="24"/>
              </w:rPr>
              <w:t>11. SUTARTIES GALIOJIMAS IR KEITIMAS</w:t>
            </w:r>
          </w:p>
        </w:tc>
      </w:tr>
      <w:tr w:rsidR="009962AD" w14:paraId="73E60D0E" w14:textId="77777777" w:rsidTr="6B796F8C">
        <w:trPr>
          <w:trHeight w:val="300"/>
        </w:trPr>
        <w:tc>
          <w:tcPr>
            <w:tcW w:w="3094" w:type="dxa"/>
            <w:gridSpan w:val="2"/>
          </w:tcPr>
          <w:p w14:paraId="071FC0C8" w14:textId="77777777" w:rsidR="009962AD" w:rsidRDefault="009962AD" w:rsidP="009962AD">
            <w:pPr>
              <w:rPr>
                <w:b/>
                <w:kern w:val="2"/>
                <w:szCs w:val="24"/>
              </w:rPr>
            </w:pPr>
            <w:r>
              <w:rPr>
                <w:b/>
                <w:szCs w:val="24"/>
              </w:rPr>
              <w:t>11.1. Sutarties sudarymas ir įsigaliojimas</w:t>
            </w:r>
          </w:p>
        </w:tc>
        <w:tc>
          <w:tcPr>
            <w:tcW w:w="6441" w:type="dxa"/>
            <w:gridSpan w:val="2"/>
          </w:tcPr>
          <w:p w14:paraId="73E27532" w14:textId="77777777" w:rsidR="009962AD" w:rsidRPr="00D649C8" w:rsidRDefault="009962AD" w:rsidP="009711B1">
            <w:pPr>
              <w:jc w:val="both"/>
              <w:rPr>
                <w:kern w:val="2"/>
                <w:szCs w:val="24"/>
              </w:rPr>
            </w:pPr>
            <w:r>
              <w:rPr>
                <w:kern w:val="2"/>
                <w:szCs w:val="24"/>
              </w:rPr>
              <w:t>Ši Sutartis laikoma sudaryta ir įsigalioja nuo Sutarties pasirašymo dienos (</w:t>
            </w:r>
            <w:r w:rsidRPr="00D649C8">
              <w:rPr>
                <w:kern w:val="2"/>
                <w:szCs w:val="24"/>
              </w:rPr>
              <w:t>antrosios Šalies pasirašymo dieną).</w:t>
            </w:r>
          </w:p>
          <w:p w14:paraId="04094D45" w14:textId="4AFC85C6" w:rsidR="009962AD" w:rsidRPr="00A4012D" w:rsidRDefault="009962AD" w:rsidP="009711B1">
            <w:pPr>
              <w:jc w:val="both"/>
              <w:rPr>
                <w:color w:val="4472C4"/>
                <w:kern w:val="2"/>
                <w:szCs w:val="24"/>
              </w:rPr>
            </w:pPr>
            <w:r w:rsidRPr="00D649C8">
              <w:rPr>
                <w:color w:val="000000"/>
                <w:kern w:val="2"/>
                <w:szCs w:val="24"/>
              </w:rPr>
              <w:t xml:space="preserve">Sutartis galioja iki visiško prievolių įvykdymo (kol bus išnaudota Pradinės Sutarties vertė), bet jos terminas negali būti ilgesnis kaip </w:t>
            </w:r>
            <w:r w:rsidR="00D649C8" w:rsidRPr="00D649C8">
              <w:rPr>
                <w:color w:val="000000"/>
                <w:kern w:val="2"/>
                <w:szCs w:val="24"/>
              </w:rPr>
              <w:t>7 (septyni) mėnesiai.</w:t>
            </w:r>
          </w:p>
        </w:tc>
      </w:tr>
      <w:tr w:rsidR="009962AD" w14:paraId="27B67AC5" w14:textId="77777777" w:rsidTr="6B796F8C">
        <w:trPr>
          <w:trHeight w:val="300"/>
        </w:trPr>
        <w:tc>
          <w:tcPr>
            <w:tcW w:w="3094" w:type="dxa"/>
            <w:gridSpan w:val="2"/>
          </w:tcPr>
          <w:p w14:paraId="5B8FCCBE" w14:textId="77777777" w:rsidR="009962AD" w:rsidRDefault="009962AD" w:rsidP="009962AD">
            <w:pPr>
              <w:rPr>
                <w:b/>
                <w:kern w:val="2"/>
                <w:szCs w:val="24"/>
              </w:rPr>
            </w:pPr>
            <w:r>
              <w:rPr>
                <w:b/>
                <w:kern w:val="2"/>
                <w:szCs w:val="24"/>
              </w:rPr>
              <w:lastRenderedPageBreak/>
              <w:t>11.2. Sutarties galiojimo termino pratęsimas</w:t>
            </w:r>
          </w:p>
        </w:tc>
        <w:tc>
          <w:tcPr>
            <w:tcW w:w="6441" w:type="dxa"/>
            <w:gridSpan w:val="2"/>
          </w:tcPr>
          <w:p w14:paraId="36AE7C33" w14:textId="77777777" w:rsidR="009962AD" w:rsidRDefault="009962AD" w:rsidP="009962AD">
            <w:pPr>
              <w:rPr>
                <w:kern w:val="2"/>
                <w:szCs w:val="24"/>
              </w:rPr>
            </w:pPr>
            <w:r>
              <w:rPr>
                <w:kern w:val="2"/>
                <w:szCs w:val="24"/>
              </w:rPr>
              <w:t>Netaikoma</w:t>
            </w:r>
          </w:p>
          <w:p w14:paraId="6D566D92" w14:textId="262785E2" w:rsidR="009962AD" w:rsidRDefault="009962AD" w:rsidP="009962AD">
            <w:pPr>
              <w:rPr>
                <w:kern w:val="2"/>
                <w:szCs w:val="24"/>
              </w:rPr>
            </w:pPr>
          </w:p>
        </w:tc>
      </w:tr>
      <w:tr w:rsidR="009962AD" w14:paraId="2CB119F6" w14:textId="77777777" w:rsidTr="6B796F8C">
        <w:trPr>
          <w:trHeight w:val="300"/>
        </w:trPr>
        <w:tc>
          <w:tcPr>
            <w:tcW w:w="9535" w:type="dxa"/>
            <w:gridSpan w:val="4"/>
          </w:tcPr>
          <w:p w14:paraId="1E909BAE" w14:textId="77777777" w:rsidR="009962AD" w:rsidRDefault="009962AD" w:rsidP="009962AD">
            <w:pPr>
              <w:jc w:val="center"/>
              <w:rPr>
                <w:b/>
                <w:kern w:val="2"/>
                <w:szCs w:val="24"/>
              </w:rPr>
            </w:pPr>
            <w:r>
              <w:rPr>
                <w:b/>
                <w:kern w:val="2"/>
                <w:szCs w:val="24"/>
              </w:rPr>
              <w:t>12. SUTARTIES NUTRAUKIMAS</w:t>
            </w:r>
          </w:p>
        </w:tc>
      </w:tr>
      <w:tr w:rsidR="009962AD" w14:paraId="03F6F2B7" w14:textId="77777777" w:rsidTr="6B796F8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9962AD" w:rsidRDefault="009962AD" w:rsidP="009962A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43B6957" w:rsidR="009962AD" w:rsidRPr="00F425D4" w:rsidRDefault="009962AD" w:rsidP="009962AD">
            <w:pPr>
              <w:rPr>
                <w:kern w:val="2"/>
                <w:szCs w:val="24"/>
              </w:rPr>
            </w:pPr>
            <w:r>
              <w:rPr>
                <w:kern w:val="2"/>
                <w:szCs w:val="24"/>
              </w:rPr>
              <w:t>Sutartis gali būti nutraukiama rašytiniu Šalių susitarimu arba vienašališkai, Bendrosiose sąlygose nustatyta tvarka.</w:t>
            </w:r>
          </w:p>
        </w:tc>
      </w:tr>
      <w:tr w:rsidR="009962AD" w14:paraId="3FAA1B2E" w14:textId="77777777" w:rsidTr="6B796F8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9962AD" w:rsidRDefault="009962AD" w:rsidP="009962A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9962AD" w:rsidRPr="00E700DB" w:rsidRDefault="009962AD" w:rsidP="009711B1">
            <w:pPr>
              <w:jc w:val="both"/>
              <w:rPr>
                <w:kern w:val="2"/>
                <w:szCs w:val="24"/>
              </w:rPr>
            </w:pPr>
            <w:r w:rsidRPr="00E700DB">
              <w:rPr>
                <w:kern w:val="2"/>
                <w:szCs w:val="24"/>
              </w:rPr>
              <w:t>12.2.1. jeigu Tiekėjas nevykdo prisiimtų įsipareigojimų už Sutartyje nustatytą Sutarties kainą / įkainius;</w:t>
            </w:r>
          </w:p>
          <w:p w14:paraId="312858C3" w14:textId="1CB63AD9" w:rsidR="009962AD" w:rsidRPr="00964F3D" w:rsidRDefault="009962AD" w:rsidP="00E35763">
            <w:pPr>
              <w:tabs>
                <w:tab w:val="left" w:pos="567"/>
                <w:tab w:val="left" w:pos="851"/>
                <w:tab w:val="left" w:pos="992"/>
                <w:tab w:val="left" w:pos="1134"/>
              </w:tabs>
              <w:spacing w:line="257" w:lineRule="auto"/>
              <w:jc w:val="both"/>
              <w:rPr>
                <w:kern w:val="2"/>
                <w:szCs w:val="24"/>
              </w:rPr>
            </w:pPr>
            <w:r w:rsidRPr="00E700DB">
              <w:rPr>
                <w:kern w:val="2"/>
                <w:szCs w:val="24"/>
              </w:rPr>
              <w:t>12.2.</w:t>
            </w:r>
            <w:r>
              <w:rPr>
                <w:kern w:val="2"/>
                <w:szCs w:val="24"/>
              </w:rPr>
              <w:t>2</w:t>
            </w:r>
            <w:r w:rsidRPr="00E700DB">
              <w:rPr>
                <w:kern w:val="2"/>
                <w:szCs w:val="24"/>
              </w:rPr>
              <w:t xml:space="preserve">. Tiekėjas pažeidžia Paslaugų suteikimo terminus ir dėl </w:t>
            </w:r>
            <w:r w:rsidRPr="00964F3D">
              <w:rPr>
                <w:kern w:val="2"/>
                <w:szCs w:val="24"/>
              </w:rPr>
              <w:t>Paslaugų suteikimo vėlavimo Paslaugos tampa nebereikalingos;</w:t>
            </w:r>
          </w:p>
          <w:p w14:paraId="05B6B299" w14:textId="24BAFDEE" w:rsidR="0098242D" w:rsidRPr="00964F3D" w:rsidRDefault="0098242D" w:rsidP="009711B1">
            <w:pPr>
              <w:jc w:val="both"/>
              <w:rPr>
                <w:kern w:val="2"/>
                <w:szCs w:val="24"/>
              </w:rPr>
            </w:pPr>
            <w:r w:rsidRPr="00964F3D">
              <w:rPr>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w:t>
            </w:r>
            <w:r w:rsidR="0078438A">
              <w:rPr>
                <w:kern w:val="2"/>
                <w:szCs w:val="24"/>
              </w:rPr>
              <w:t xml:space="preserve">(dešimt) </w:t>
            </w:r>
            <w:r w:rsidRPr="00964F3D">
              <w:rPr>
                <w:kern w:val="2"/>
                <w:szCs w:val="24"/>
              </w:rPr>
              <w:t>darbo dienų neištaiso pažeidimų;</w:t>
            </w:r>
          </w:p>
          <w:p w14:paraId="75568DFD" w14:textId="2644A913" w:rsidR="009962AD" w:rsidRDefault="009962AD" w:rsidP="00E35763">
            <w:pPr>
              <w:tabs>
                <w:tab w:val="left" w:pos="567"/>
                <w:tab w:val="left" w:pos="851"/>
                <w:tab w:val="left" w:pos="992"/>
                <w:tab w:val="left" w:pos="1134"/>
              </w:tabs>
              <w:spacing w:line="257" w:lineRule="auto"/>
              <w:jc w:val="both"/>
              <w:rPr>
                <w:kern w:val="2"/>
                <w:szCs w:val="24"/>
              </w:rPr>
            </w:pPr>
            <w:r w:rsidRPr="00E700DB">
              <w:rPr>
                <w:kern w:val="2"/>
                <w:szCs w:val="24"/>
              </w:rPr>
              <w:t>12.2.</w:t>
            </w:r>
            <w:r w:rsidR="0098242D">
              <w:rPr>
                <w:kern w:val="2"/>
                <w:szCs w:val="24"/>
              </w:rPr>
              <w:t>4</w:t>
            </w:r>
            <w:r w:rsidRPr="00E700DB">
              <w:rPr>
                <w:kern w:val="2"/>
                <w:szCs w:val="24"/>
              </w:rPr>
              <w:t>. Tiekėjas daugiau kaip 2 (du) kartus suteikia Paslaugas, kurios neatitinka Sutartyje ir (ar) įstatymuose nustatytų reikalavimų Paslaugoms;</w:t>
            </w:r>
          </w:p>
          <w:p w14:paraId="2AC0C09D" w14:textId="695AB4D5" w:rsidR="009962AD" w:rsidRPr="00316FDE" w:rsidRDefault="009962AD" w:rsidP="00E35763">
            <w:pPr>
              <w:tabs>
                <w:tab w:val="left" w:pos="567"/>
                <w:tab w:val="left" w:pos="851"/>
                <w:tab w:val="left" w:pos="992"/>
                <w:tab w:val="left" w:pos="1134"/>
              </w:tabs>
              <w:spacing w:line="257" w:lineRule="auto"/>
              <w:jc w:val="both"/>
              <w:rPr>
                <w:kern w:val="2"/>
                <w:szCs w:val="24"/>
              </w:rPr>
            </w:pPr>
            <w:r>
              <w:rPr>
                <w:kern w:val="2"/>
                <w:szCs w:val="24"/>
              </w:rPr>
              <w:t>12.2.</w:t>
            </w:r>
            <w:r w:rsidR="0098242D">
              <w:rPr>
                <w:kern w:val="2"/>
                <w:szCs w:val="24"/>
              </w:rPr>
              <w:t>5</w:t>
            </w:r>
            <w:r>
              <w:rPr>
                <w:kern w:val="2"/>
                <w:szCs w:val="24"/>
              </w:rPr>
              <w:t xml:space="preserve">. </w:t>
            </w:r>
            <w:r w:rsidRPr="00316FDE">
              <w:rPr>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98242D">
              <w:rPr>
                <w:kern w:val="2"/>
                <w:szCs w:val="24"/>
              </w:rPr>
              <w:t>.</w:t>
            </w:r>
          </w:p>
        </w:tc>
      </w:tr>
      <w:tr w:rsidR="009962AD" w14:paraId="16E64D10" w14:textId="77777777" w:rsidTr="6B796F8C">
        <w:trPr>
          <w:trHeight w:val="300"/>
        </w:trPr>
        <w:tc>
          <w:tcPr>
            <w:tcW w:w="9535" w:type="dxa"/>
            <w:gridSpan w:val="4"/>
          </w:tcPr>
          <w:p w14:paraId="7BE18CDF" w14:textId="216702FF" w:rsidR="009962AD" w:rsidRDefault="009962AD" w:rsidP="009962AD">
            <w:pPr>
              <w:jc w:val="center"/>
              <w:rPr>
                <w:kern w:val="2"/>
                <w:szCs w:val="24"/>
              </w:rPr>
            </w:pPr>
            <w:r>
              <w:rPr>
                <w:b/>
                <w:kern w:val="2"/>
                <w:szCs w:val="24"/>
              </w:rPr>
              <w:t xml:space="preserve">13. APLINKOS APSAUGOS IR SOCIALINIAI KRITERIJAI </w:t>
            </w:r>
          </w:p>
        </w:tc>
      </w:tr>
      <w:tr w:rsidR="009962AD" w14:paraId="05D8A05A" w14:textId="77777777" w:rsidTr="6B796F8C">
        <w:trPr>
          <w:trHeight w:val="300"/>
        </w:trPr>
        <w:tc>
          <w:tcPr>
            <w:tcW w:w="3058" w:type="dxa"/>
          </w:tcPr>
          <w:p w14:paraId="1C2710A4" w14:textId="77777777" w:rsidR="009962AD" w:rsidRDefault="009962AD" w:rsidP="009962AD">
            <w:pPr>
              <w:rPr>
                <w:b/>
                <w:kern w:val="2"/>
                <w:szCs w:val="24"/>
              </w:rPr>
            </w:pPr>
            <w:r>
              <w:rPr>
                <w:b/>
                <w:kern w:val="2"/>
                <w:szCs w:val="24"/>
              </w:rPr>
              <w:t xml:space="preserve">13.1. Su perkamomis paslaugomis susiję  aplinkos apsaugos kriterijai </w:t>
            </w:r>
          </w:p>
        </w:tc>
        <w:tc>
          <w:tcPr>
            <w:tcW w:w="6477" w:type="dxa"/>
            <w:gridSpan w:val="3"/>
          </w:tcPr>
          <w:p w14:paraId="53C9F569" w14:textId="59A041DB" w:rsidR="009962AD" w:rsidRPr="00F425D4" w:rsidRDefault="00964F3D" w:rsidP="009711B1">
            <w:pPr>
              <w:jc w:val="both"/>
              <w:rPr>
                <w:color w:val="000000"/>
                <w:kern w:val="2"/>
                <w:szCs w:val="24"/>
                <w:shd w:val="clear" w:color="auto" w:fill="FFFFFF"/>
              </w:rPr>
            </w:pPr>
            <w:r w:rsidRPr="00964F3D">
              <w:rPr>
                <w:color w:val="000000"/>
                <w:kern w:val="2"/>
                <w:szCs w:val="24"/>
                <w:shd w:val="clear" w:color="auto" w:fill="FFFFFF"/>
              </w:rPr>
              <w:t xml:space="preserve">Perkamoms paslaugoms yra taikomi aplinkos apsaugos kriterijai pagal </w:t>
            </w:r>
            <w:r w:rsidRPr="00964F3D">
              <w:rPr>
                <w:color w:val="000000"/>
                <w:kern w:val="2"/>
                <w:szCs w:val="24"/>
                <w:shd w:val="clear" w:color="auto" w:fill="FFFFFF"/>
                <w:lang w:bidi="lt-LT"/>
              </w:rPr>
              <w:t>Aplinkos apsaugos kriterijų taikymo, vykdant žaliuosius pirkimus, tvarkos aprašo</w:t>
            </w:r>
            <w:r w:rsidR="00A2008A">
              <w:rPr>
                <w:color w:val="000000"/>
                <w:kern w:val="2"/>
                <w:szCs w:val="24"/>
                <w:shd w:val="clear" w:color="auto" w:fill="FFFFFF"/>
                <w:lang w:bidi="lt-LT"/>
              </w:rPr>
              <w:t xml:space="preserve">, patvirtinto </w:t>
            </w:r>
            <w:hyperlink r:id="rId12" w:history="1">
              <w:r w:rsidR="00A2008A" w:rsidRPr="00964F3D">
                <w:rPr>
                  <w:rStyle w:val="Hyperlink"/>
                  <w:kern w:val="2"/>
                  <w:szCs w:val="24"/>
                  <w:shd w:val="clear" w:color="auto" w:fill="FFFFFF"/>
                </w:rPr>
                <w:t>Lietuvos Respublikos aplinkos ministro 2011 m. birželio 28 d. įsakymu Nr. D1-508 „Dėl Aplinkos apsaugos kriterijų taikymo, vykdant žaliuosius pirkimus, tvarkos aprašo patvirtinimo“</w:t>
              </w:r>
            </w:hyperlink>
            <w:r w:rsidR="005B4695">
              <w:t>,</w:t>
            </w:r>
            <w:r w:rsidRPr="00964F3D">
              <w:rPr>
                <w:color w:val="000000"/>
                <w:kern w:val="2"/>
                <w:szCs w:val="24"/>
                <w:shd w:val="clear" w:color="auto" w:fill="FFFFFF"/>
                <w:lang w:bidi="lt-LT"/>
              </w:rPr>
              <w:t xml:space="preserve"> 4.4.3</w:t>
            </w:r>
            <w:r w:rsidR="005159DF">
              <w:rPr>
                <w:color w:val="000000"/>
                <w:kern w:val="2"/>
                <w:szCs w:val="24"/>
                <w:shd w:val="clear" w:color="auto" w:fill="FFFFFF"/>
                <w:lang w:bidi="lt-LT"/>
              </w:rPr>
              <w:t xml:space="preserve"> </w:t>
            </w:r>
            <w:r w:rsidR="004A7E83">
              <w:rPr>
                <w:color w:val="000000"/>
                <w:kern w:val="2"/>
                <w:szCs w:val="24"/>
                <w:shd w:val="clear" w:color="auto" w:fill="FFFFFF"/>
                <w:lang w:bidi="lt-LT"/>
              </w:rPr>
              <w:t>p</w:t>
            </w:r>
            <w:r w:rsidR="00386A9A">
              <w:rPr>
                <w:color w:val="000000"/>
                <w:kern w:val="2"/>
                <w:szCs w:val="24"/>
                <w:shd w:val="clear" w:color="auto" w:fill="FFFFFF"/>
                <w:lang w:bidi="lt-LT"/>
              </w:rPr>
              <w:t>apun</w:t>
            </w:r>
            <w:r w:rsidR="006218B1">
              <w:rPr>
                <w:color w:val="000000"/>
                <w:kern w:val="2"/>
                <w:szCs w:val="24"/>
                <w:shd w:val="clear" w:color="auto" w:fill="FFFFFF"/>
                <w:lang w:bidi="lt-LT"/>
              </w:rPr>
              <w:t>ktį</w:t>
            </w:r>
            <w:r w:rsidR="005B4695">
              <w:rPr>
                <w:color w:val="000000"/>
                <w:kern w:val="2"/>
                <w:szCs w:val="24"/>
                <w:shd w:val="clear" w:color="auto" w:fill="FFFFFF"/>
                <w:lang w:bidi="lt-LT"/>
              </w:rPr>
              <w:t>.</w:t>
            </w:r>
          </w:p>
        </w:tc>
      </w:tr>
      <w:tr w:rsidR="009962AD" w14:paraId="419E8DA3" w14:textId="77777777" w:rsidTr="6B796F8C">
        <w:trPr>
          <w:trHeight w:val="300"/>
        </w:trPr>
        <w:tc>
          <w:tcPr>
            <w:tcW w:w="3058" w:type="dxa"/>
          </w:tcPr>
          <w:p w14:paraId="628C630D" w14:textId="77777777" w:rsidR="009962AD" w:rsidRDefault="009962AD" w:rsidP="009962AD">
            <w:pPr>
              <w:rPr>
                <w:b/>
                <w:kern w:val="2"/>
                <w:szCs w:val="24"/>
              </w:rPr>
            </w:pPr>
            <w:r>
              <w:rPr>
                <w:b/>
                <w:kern w:val="2"/>
                <w:szCs w:val="24"/>
              </w:rPr>
              <w:t>13.2. Su perkamomis Paslaugomis susiję socialiniai kriterijai</w:t>
            </w:r>
          </w:p>
        </w:tc>
        <w:tc>
          <w:tcPr>
            <w:tcW w:w="6477" w:type="dxa"/>
            <w:gridSpan w:val="3"/>
          </w:tcPr>
          <w:p w14:paraId="3EC0D911" w14:textId="77777777" w:rsidR="009962AD" w:rsidRDefault="009962AD" w:rsidP="009962AD">
            <w:pPr>
              <w:rPr>
                <w:color w:val="000000"/>
                <w:kern w:val="2"/>
                <w:szCs w:val="24"/>
                <w:shd w:val="clear" w:color="auto" w:fill="FFFFFF"/>
              </w:rPr>
            </w:pPr>
            <w:r>
              <w:rPr>
                <w:color w:val="000000"/>
                <w:kern w:val="2"/>
                <w:szCs w:val="24"/>
                <w:shd w:val="clear" w:color="auto" w:fill="FFFFFF"/>
              </w:rPr>
              <w:t>Netaikoma</w:t>
            </w:r>
          </w:p>
          <w:p w14:paraId="2BF3C378" w14:textId="07EAB7F9" w:rsidR="009962AD" w:rsidRDefault="009962AD" w:rsidP="009962AD">
            <w:pPr>
              <w:rPr>
                <w:color w:val="0070C0"/>
                <w:kern w:val="2"/>
                <w:szCs w:val="24"/>
              </w:rPr>
            </w:pPr>
          </w:p>
        </w:tc>
      </w:tr>
      <w:tr w:rsidR="009962AD" w14:paraId="1CF58E95" w14:textId="77777777" w:rsidTr="6B796F8C">
        <w:trPr>
          <w:trHeight w:val="300"/>
        </w:trPr>
        <w:tc>
          <w:tcPr>
            <w:tcW w:w="9535" w:type="dxa"/>
            <w:gridSpan w:val="4"/>
          </w:tcPr>
          <w:p w14:paraId="7AAC8525" w14:textId="77777777" w:rsidR="009962AD" w:rsidRDefault="009962AD" w:rsidP="009962AD">
            <w:pPr>
              <w:jc w:val="center"/>
              <w:rPr>
                <w:b/>
                <w:kern w:val="2"/>
                <w:szCs w:val="24"/>
              </w:rPr>
            </w:pPr>
            <w:r>
              <w:rPr>
                <w:b/>
                <w:kern w:val="2"/>
                <w:szCs w:val="24"/>
              </w:rPr>
              <w:t xml:space="preserve">14. BENDRŲJŲ SĄLYGŲ PAKEITIMAI IR PAPILDYMAI </w:t>
            </w:r>
          </w:p>
          <w:p w14:paraId="477CE1F7" w14:textId="77777777" w:rsidR="009962AD" w:rsidRDefault="009962AD" w:rsidP="009962AD">
            <w:pPr>
              <w:jc w:val="center"/>
              <w:rPr>
                <w:kern w:val="2"/>
                <w:szCs w:val="24"/>
              </w:rPr>
            </w:pPr>
            <w:r>
              <w:rPr>
                <w:color w:val="4472C4"/>
                <w:kern w:val="2"/>
                <w:szCs w:val="24"/>
              </w:rPr>
              <w:t xml:space="preserve">(jeigu būtina dėl konkretaus Sutarties dalyko specifikos) </w:t>
            </w:r>
          </w:p>
        </w:tc>
      </w:tr>
      <w:tr w:rsidR="009962AD" w14:paraId="23411A3F" w14:textId="77777777" w:rsidTr="6B796F8C">
        <w:trPr>
          <w:trHeight w:val="300"/>
        </w:trPr>
        <w:tc>
          <w:tcPr>
            <w:tcW w:w="9535" w:type="dxa"/>
            <w:gridSpan w:val="4"/>
          </w:tcPr>
          <w:p w14:paraId="16C1C8CD" w14:textId="77777777" w:rsidR="009962AD" w:rsidRDefault="009962AD" w:rsidP="009962AD">
            <w:pPr>
              <w:jc w:val="center"/>
              <w:rPr>
                <w:b/>
                <w:kern w:val="2"/>
                <w:szCs w:val="24"/>
              </w:rPr>
            </w:pPr>
            <w:r>
              <w:rPr>
                <w:b/>
                <w:kern w:val="2"/>
                <w:szCs w:val="24"/>
              </w:rPr>
              <w:t>15. SUTARTIES PRIEDAI</w:t>
            </w:r>
          </w:p>
        </w:tc>
      </w:tr>
      <w:tr w:rsidR="00964F3D" w14:paraId="485BC861" w14:textId="77777777" w:rsidTr="6B796F8C">
        <w:trPr>
          <w:trHeight w:val="300"/>
        </w:trPr>
        <w:tc>
          <w:tcPr>
            <w:tcW w:w="3058" w:type="dxa"/>
          </w:tcPr>
          <w:p w14:paraId="13989817" w14:textId="77777777" w:rsidR="00964F3D" w:rsidRDefault="00964F3D" w:rsidP="00964F3D">
            <w:pPr>
              <w:jc w:val="center"/>
              <w:rPr>
                <w:b/>
                <w:kern w:val="2"/>
                <w:szCs w:val="24"/>
              </w:rPr>
            </w:pPr>
            <w:r>
              <w:rPr>
                <w:b/>
                <w:kern w:val="2"/>
                <w:szCs w:val="24"/>
              </w:rPr>
              <w:t>15.1. Priedas Nr. 1</w:t>
            </w:r>
          </w:p>
        </w:tc>
        <w:tc>
          <w:tcPr>
            <w:tcW w:w="6477" w:type="dxa"/>
            <w:gridSpan w:val="3"/>
          </w:tcPr>
          <w:p w14:paraId="600F5C7B" w14:textId="155C7CA3" w:rsidR="00964F3D" w:rsidRDefault="00964F3D" w:rsidP="00964F3D">
            <w:pPr>
              <w:rPr>
                <w:b/>
                <w:kern w:val="2"/>
                <w:szCs w:val="24"/>
              </w:rPr>
            </w:pPr>
            <w:r>
              <w:rPr>
                <w:bCs/>
                <w:kern w:val="2"/>
                <w:szCs w:val="24"/>
              </w:rPr>
              <w:t>Techninė specifikacija</w:t>
            </w:r>
          </w:p>
        </w:tc>
      </w:tr>
      <w:tr w:rsidR="00964F3D" w14:paraId="617177F3" w14:textId="77777777" w:rsidTr="6B796F8C">
        <w:trPr>
          <w:trHeight w:val="300"/>
        </w:trPr>
        <w:tc>
          <w:tcPr>
            <w:tcW w:w="3058" w:type="dxa"/>
          </w:tcPr>
          <w:p w14:paraId="04230816" w14:textId="77777777" w:rsidR="00964F3D" w:rsidRDefault="00964F3D" w:rsidP="00964F3D">
            <w:pPr>
              <w:jc w:val="center"/>
              <w:rPr>
                <w:b/>
                <w:kern w:val="2"/>
                <w:szCs w:val="24"/>
              </w:rPr>
            </w:pPr>
            <w:r>
              <w:rPr>
                <w:b/>
                <w:kern w:val="2"/>
                <w:szCs w:val="24"/>
              </w:rPr>
              <w:t>15.2. Priedas Nr. 2</w:t>
            </w:r>
          </w:p>
        </w:tc>
        <w:tc>
          <w:tcPr>
            <w:tcW w:w="6477" w:type="dxa"/>
            <w:gridSpan w:val="3"/>
          </w:tcPr>
          <w:p w14:paraId="4EF9D51C" w14:textId="182646FE" w:rsidR="00964F3D" w:rsidRDefault="00964F3D" w:rsidP="00964F3D">
            <w:pPr>
              <w:rPr>
                <w:b/>
                <w:kern w:val="2"/>
                <w:szCs w:val="24"/>
              </w:rPr>
            </w:pPr>
            <w:r>
              <w:rPr>
                <w:bCs/>
                <w:kern w:val="2"/>
                <w:szCs w:val="24"/>
              </w:rPr>
              <w:t>Pasiūlymas</w:t>
            </w:r>
          </w:p>
        </w:tc>
      </w:tr>
      <w:tr w:rsidR="00964F3D" w14:paraId="398D7243" w14:textId="77777777" w:rsidTr="6B796F8C">
        <w:trPr>
          <w:trHeight w:val="300"/>
        </w:trPr>
        <w:tc>
          <w:tcPr>
            <w:tcW w:w="3058" w:type="dxa"/>
          </w:tcPr>
          <w:p w14:paraId="59138AE1" w14:textId="77777777" w:rsidR="00964F3D" w:rsidRDefault="00964F3D" w:rsidP="00964F3D">
            <w:pPr>
              <w:jc w:val="center"/>
              <w:rPr>
                <w:b/>
                <w:kern w:val="2"/>
                <w:szCs w:val="24"/>
              </w:rPr>
            </w:pPr>
            <w:r>
              <w:rPr>
                <w:b/>
                <w:kern w:val="2"/>
                <w:szCs w:val="24"/>
              </w:rPr>
              <w:t>15.3. Priedas Nr. 3</w:t>
            </w:r>
          </w:p>
        </w:tc>
        <w:tc>
          <w:tcPr>
            <w:tcW w:w="6477" w:type="dxa"/>
            <w:gridSpan w:val="3"/>
          </w:tcPr>
          <w:p w14:paraId="5DC3BF44" w14:textId="0F7E4695" w:rsidR="00964F3D" w:rsidRDefault="00964F3D" w:rsidP="00964F3D">
            <w:pPr>
              <w:rPr>
                <w:b/>
                <w:kern w:val="2"/>
                <w:szCs w:val="24"/>
              </w:rPr>
            </w:pPr>
            <w:r>
              <w:rPr>
                <w:bCs/>
                <w:kern w:val="2"/>
                <w:szCs w:val="24"/>
              </w:rPr>
              <w:t>Paslaugų perdavimo - priėmimo aktas (pavyzdinė forma)</w:t>
            </w:r>
          </w:p>
        </w:tc>
      </w:tr>
      <w:tr w:rsidR="009962AD" w14:paraId="40113387" w14:textId="77777777" w:rsidTr="6B796F8C">
        <w:tc>
          <w:tcPr>
            <w:tcW w:w="9535" w:type="dxa"/>
            <w:gridSpan w:val="4"/>
          </w:tcPr>
          <w:p w14:paraId="6A970E6C" w14:textId="77777777" w:rsidR="009962AD" w:rsidRDefault="009962AD" w:rsidP="009962AD">
            <w:pPr>
              <w:jc w:val="center"/>
              <w:rPr>
                <w:b/>
                <w:kern w:val="2"/>
                <w:szCs w:val="24"/>
              </w:rPr>
            </w:pPr>
            <w:r>
              <w:rPr>
                <w:b/>
                <w:kern w:val="2"/>
                <w:szCs w:val="24"/>
              </w:rPr>
              <w:t>16. ŠALIŲ ATSTOVŲ PARAŠAI</w:t>
            </w:r>
          </w:p>
        </w:tc>
      </w:tr>
      <w:tr w:rsidR="009962AD" w14:paraId="7BD43679" w14:textId="77777777" w:rsidTr="6B796F8C">
        <w:tc>
          <w:tcPr>
            <w:tcW w:w="5224" w:type="dxa"/>
            <w:gridSpan w:val="3"/>
          </w:tcPr>
          <w:p w14:paraId="6EF2AA44" w14:textId="77777777" w:rsidR="009962AD" w:rsidRDefault="009962AD" w:rsidP="009962AD">
            <w:pPr>
              <w:jc w:val="center"/>
              <w:rPr>
                <w:b/>
                <w:kern w:val="2"/>
                <w:szCs w:val="24"/>
              </w:rPr>
            </w:pPr>
            <w:r>
              <w:rPr>
                <w:b/>
                <w:kern w:val="2"/>
                <w:szCs w:val="24"/>
              </w:rPr>
              <w:t>PIRKĖJAS</w:t>
            </w:r>
          </w:p>
        </w:tc>
        <w:tc>
          <w:tcPr>
            <w:tcW w:w="4311" w:type="dxa"/>
          </w:tcPr>
          <w:p w14:paraId="6E7AE5F1" w14:textId="77777777" w:rsidR="009962AD" w:rsidRDefault="009962AD" w:rsidP="009962AD">
            <w:pPr>
              <w:jc w:val="center"/>
              <w:rPr>
                <w:b/>
                <w:kern w:val="2"/>
                <w:szCs w:val="24"/>
              </w:rPr>
            </w:pPr>
            <w:r>
              <w:rPr>
                <w:b/>
                <w:kern w:val="2"/>
                <w:szCs w:val="24"/>
              </w:rPr>
              <w:t>TIEKĖJAS</w:t>
            </w:r>
          </w:p>
        </w:tc>
      </w:tr>
      <w:tr w:rsidR="00964F3D" w14:paraId="55A0556F" w14:textId="77777777" w:rsidTr="6B796F8C">
        <w:tc>
          <w:tcPr>
            <w:tcW w:w="5224" w:type="dxa"/>
            <w:gridSpan w:val="3"/>
          </w:tcPr>
          <w:p w14:paraId="173ABDC4" w14:textId="7F9EF81A" w:rsidR="00964F3D" w:rsidRPr="00F425D4" w:rsidRDefault="00964F3D" w:rsidP="00964F3D">
            <w:pPr>
              <w:jc w:val="center"/>
              <w:rPr>
                <w:kern w:val="2"/>
                <w:szCs w:val="24"/>
              </w:rPr>
            </w:pPr>
            <w:r>
              <w:rPr>
                <w:kern w:val="2"/>
                <w:szCs w:val="24"/>
              </w:rPr>
              <w:t xml:space="preserve">Ministerijos kanclerė Svetlana </w:t>
            </w:r>
            <w:proofErr w:type="spellStart"/>
            <w:r>
              <w:rPr>
                <w:kern w:val="2"/>
                <w:szCs w:val="24"/>
              </w:rPr>
              <w:t>Tučkė</w:t>
            </w:r>
            <w:proofErr w:type="spellEnd"/>
          </w:p>
        </w:tc>
        <w:tc>
          <w:tcPr>
            <w:tcW w:w="4311" w:type="dxa"/>
          </w:tcPr>
          <w:p w14:paraId="438EBAC8" w14:textId="77777777" w:rsidR="00964F3D" w:rsidRPr="00F425D4" w:rsidRDefault="00964F3D" w:rsidP="00964F3D">
            <w:pPr>
              <w:jc w:val="center"/>
              <w:rPr>
                <w:kern w:val="2"/>
                <w:szCs w:val="24"/>
              </w:rPr>
            </w:pPr>
            <w:r w:rsidRPr="00F425D4">
              <w:rPr>
                <w:kern w:val="2"/>
                <w:szCs w:val="24"/>
              </w:rPr>
              <w:t>(nurodomos atstovo pareigos, vardas, pavardė)</w:t>
            </w:r>
          </w:p>
        </w:tc>
      </w:tr>
      <w:tr w:rsidR="00964F3D" w14:paraId="7E437DD3" w14:textId="77777777" w:rsidTr="6B796F8C">
        <w:tc>
          <w:tcPr>
            <w:tcW w:w="5224" w:type="dxa"/>
            <w:gridSpan w:val="3"/>
          </w:tcPr>
          <w:p w14:paraId="10A10093" w14:textId="77777777" w:rsidR="00964F3D" w:rsidRDefault="00964F3D" w:rsidP="00964F3D">
            <w:pPr>
              <w:jc w:val="center"/>
              <w:rPr>
                <w:bCs/>
                <w:kern w:val="2"/>
                <w:szCs w:val="24"/>
              </w:rPr>
            </w:pPr>
            <w:r>
              <w:rPr>
                <w:bCs/>
                <w:kern w:val="2"/>
                <w:szCs w:val="24"/>
              </w:rPr>
              <w:t>(parašas)</w:t>
            </w:r>
          </w:p>
          <w:p w14:paraId="13CC7138" w14:textId="77777777" w:rsidR="00964F3D" w:rsidRPr="00F425D4" w:rsidRDefault="00964F3D" w:rsidP="00964F3D">
            <w:pPr>
              <w:jc w:val="center"/>
              <w:rPr>
                <w:kern w:val="2"/>
                <w:szCs w:val="24"/>
              </w:rPr>
            </w:pPr>
          </w:p>
        </w:tc>
        <w:tc>
          <w:tcPr>
            <w:tcW w:w="4311" w:type="dxa"/>
          </w:tcPr>
          <w:p w14:paraId="252032AF" w14:textId="77777777" w:rsidR="00964F3D" w:rsidRPr="00F425D4" w:rsidRDefault="00964F3D" w:rsidP="00964F3D">
            <w:pPr>
              <w:jc w:val="center"/>
              <w:rPr>
                <w:kern w:val="2"/>
                <w:szCs w:val="24"/>
              </w:rPr>
            </w:pPr>
          </w:p>
          <w:p w14:paraId="5F453D09" w14:textId="77777777" w:rsidR="00964F3D" w:rsidRPr="00F425D4" w:rsidRDefault="00964F3D" w:rsidP="00964F3D">
            <w:pPr>
              <w:jc w:val="center"/>
              <w:rPr>
                <w:kern w:val="2"/>
                <w:szCs w:val="24"/>
              </w:rPr>
            </w:pPr>
            <w:r w:rsidRPr="00F425D4">
              <w:rPr>
                <w:kern w:val="2"/>
                <w:szCs w:val="24"/>
              </w:rPr>
              <w:t>(parašas)</w:t>
            </w:r>
          </w:p>
        </w:tc>
      </w:tr>
    </w:tbl>
    <w:p w14:paraId="74ACE377" w14:textId="36E88B51" w:rsidR="00027B83" w:rsidRDefault="0083743A" w:rsidP="009711B1">
      <w:pPr>
        <w:tabs>
          <w:tab w:val="left" w:pos="5400"/>
        </w:tabs>
        <w:textAlignment w:val="center"/>
        <w:rPr>
          <w:b/>
          <w:bCs/>
        </w:rPr>
      </w:pPr>
      <w:r>
        <w:rPr>
          <w:szCs w:val="24"/>
        </w:rPr>
        <w:t xml:space="preserve">                                                                       </w:t>
      </w:r>
      <w:r w:rsidR="000B0897">
        <w:rPr>
          <w:b/>
          <w:bCs/>
        </w:rPr>
        <w:t>_____________</w:t>
      </w:r>
    </w:p>
    <w:p w14:paraId="7E1258ED" w14:textId="77777777" w:rsidR="00F4745E" w:rsidRPr="00F4745E" w:rsidRDefault="00F4745E" w:rsidP="00F4745E"/>
    <w:sectPr w:rsidR="00F4745E" w:rsidRPr="00F4745E">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CEDAE" w14:textId="77777777" w:rsidR="00C438AC" w:rsidRDefault="00C438AC">
      <w:pPr>
        <w:rPr>
          <w:sz w:val="20"/>
        </w:rPr>
      </w:pPr>
      <w:r>
        <w:rPr>
          <w:sz w:val="20"/>
        </w:rPr>
        <w:separator/>
      </w:r>
    </w:p>
  </w:endnote>
  <w:endnote w:type="continuationSeparator" w:id="0">
    <w:p w14:paraId="78F04343" w14:textId="77777777" w:rsidR="00C438AC" w:rsidRDefault="00C438AC">
      <w:pPr>
        <w:rPr>
          <w:sz w:val="20"/>
        </w:rPr>
      </w:pPr>
      <w:r>
        <w:rPr>
          <w:sz w:val="20"/>
        </w:rPr>
        <w:continuationSeparator/>
      </w:r>
    </w:p>
  </w:endnote>
  <w:endnote w:type="continuationNotice" w:id="1">
    <w:p w14:paraId="2DC229BB" w14:textId="77777777" w:rsidR="00C438AC" w:rsidRDefault="00C43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8294" w14:textId="37419390" w:rsidR="00AD6E09" w:rsidRDefault="00AD6E09">
    <w:pPr>
      <w:pStyle w:val="Footer"/>
    </w:pPr>
    <w:r>
      <w:rPr>
        <w:noProof/>
      </w:rPr>
      <mc:AlternateContent>
        <mc:Choice Requires="wps">
          <w:drawing>
            <wp:anchor distT="0" distB="0" distL="0" distR="0" simplePos="0" relativeHeight="251658241" behindDoc="0" locked="0" layoutInCell="1" allowOverlap="1" wp14:anchorId="69C6DA8B" wp14:editId="63B07F5E">
              <wp:simplePos x="635" y="635"/>
              <wp:positionH relativeFrom="page">
                <wp:align>left</wp:align>
              </wp:positionH>
              <wp:positionV relativeFrom="page">
                <wp:align>bottom</wp:align>
              </wp:positionV>
              <wp:extent cx="4902200" cy="345440"/>
              <wp:effectExtent l="0" t="0" r="12700" b="0"/>
              <wp:wrapNone/>
              <wp:docPr id="846538064"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2E316BF6" w14:textId="3907971B" w:rsidR="00AD6E09" w:rsidRPr="00AD6E09" w:rsidRDefault="00AD6E09" w:rsidP="00AD6E09">
                          <w:pPr>
                            <w:rPr>
                              <w:rFonts w:ascii="Aptos" w:eastAsia="Aptos" w:hAnsi="Aptos" w:cs="Aptos"/>
                              <w:noProof/>
                              <w:color w:val="000000"/>
                              <w:sz w:val="20"/>
                            </w:rPr>
                          </w:pPr>
                          <w:r w:rsidRPr="00AD6E09">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9C6DA8B"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" filled="f" stroked="f">
              <v:textbox style="mso-fit-shape-to-text:t" inset="20pt,0,0,15pt">
                <w:txbxContent>
                  <w:p w14:paraId="2E316BF6" w14:textId="3907971B" w:rsidR="00AD6E09" w:rsidRPr="00AD6E09" w:rsidRDefault="00AD6E09" w:rsidP="00AD6E09">
                    <w:pPr>
                      <w:rPr>
                        <w:rFonts w:ascii="Aptos" w:eastAsia="Aptos" w:hAnsi="Aptos" w:cs="Aptos"/>
                        <w:noProof/>
                        <w:color w:val="000000"/>
                        <w:sz w:val="20"/>
                      </w:rPr>
                    </w:pPr>
                    <w:r w:rsidRPr="00AD6E09">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495BD39B" w:rsidR="00027B83" w:rsidRDefault="00AD6E09">
    <w:pPr>
      <w:tabs>
        <w:tab w:val="center" w:pos="4680"/>
        <w:tab w:val="right" w:pos="9360"/>
      </w:tabs>
    </w:pPr>
    <w:r>
      <w:rPr>
        <w:noProof/>
      </w:rPr>
      <mc:AlternateContent>
        <mc:Choice Requires="wps">
          <w:drawing>
            <wp:anchor distT="0" distB="0" distL="0" distR="0" simplePos="0" relativeHeight="251658242" behindDoc="0" locked="0" layoutInCell="1" allowOverlap="1" wp14:anchorId="62D1BD52" wp14:editId="3C9C5C2C">
              <wp:simplePos x="1076325" y="9429750"/>
              <wp:positionH relativeFrom="page">
                <wp:align>left</wp:align>
              </wp:positionH>
              <wp:positionV relativeFrom="page">
                <wp:align>bottom</wp:align>
              </wp:positionV>
              <wp:extent cx="4902200" cy="345440"/>
              <wp:effectExtent l="0" t="0" r="12700" b="0"/>
              <wp:wrapNone/>
              <wp:docPr id="750989455"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0672A93A" w14:textId="6CCD301A" w:rsidR="00AD6E09" w:rsidRPr="00AD6E09" w:rsidRDefault="00AD6E09" w:rsidP="00AD6E09">
                          <w:pPr>
                            <w:rPr>
                              <w:rFonts w:ascii="Aptos" w:eastAsia="Aptos" w:hAnsi="Aptos" w:cs="Aptos"/>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62D1BD52"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" filled="f" stroked="f">
              <v:textbox style="mso-fit-shape-to-text:t" inset="20pt,0,0,15pt">
                <w:txbxContent>
                  <w:p w14:paraId="0672A93A" w14:textId="6CCD301A" w:rsidR="00AD6E09" w:rsidRPr="00AD6E09" w:rsidRDefault="00AD6E09" w:rsidP="00AD6E09">
                    <w:pPr>
                      <w:rPr>
                        <w:rFonts w:ascii="Aptos" w:eastAsia="Aptos" w:hAnsi="Aptos" w:cs="Aptos"/>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82AC2" w14:textId="3CA0CC87" w:rsidR="00AD6E09" w:rsidRDefault="00AD6E09">
    <w:pPr>
      <w:pStyle w:val="Footer"/>
    </w:pPr>
    <w:r>
      <w:rPr>
        <w:noProof/>
      </w:rPr>
      <mc:AlternateContent>
        <mc:Choice Requires="wps">
          <w:drawing>
            <wp:anchor distT="0" distB="0" distL="0" distR="0" simplePos="0" relativeHeight="251658240" behindDoc="0" locked="0" layoutInCell="1" allowOverlap="1" wp14:anchorId="7FD33320" wp14:editId="714B5AA2">
              <wp:simplePos x="1076325" y="9429750"/>
              <wp:positionH relativeFrom="page">
                <wp:align>left</wp:align>
              </wp:positionH>
              <wp:positionV relativeFrom="page">
                <wp:align>bottom</wp:align>
              </wp:positionV>
              <wp:extent cx="4902200" cy="345440"/>
              <wp:effectExtent l="0" t="0" r="12700" b="0"/>
              <wp:wrapNone/>
              <wp:docPr id="50509570"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wps:spPr>
                    <wps:txbx>
                      <w:txbxContent>
                        <w:p w14:paraId="18B5261A" w14:textId="7883626C" w:rsidR="00AD6E09" w:rsidRPr="00AD6E09" w:rsidRDefault="00AD6E09" w:rsidP="00AD6E09">
                          <w:pPr>
                            <w:rPr>
                              <w:rFonts w:ascii="Aptos" w:eastAsia="Aptos" w:hAnsi="Aptos" w:cs="Aptos"/>
                              <w:noProof/>
                              <w:color w:val="000000"/>
                              <w:sz w:val="20"/>
                            </w:rPr>
                          </w:pPr>
                          <w:r w:rsidRPr="00AD6E09">
                            <w:rPr>
                              <w:rFonts w:ascii="Aptos" w:eastAsia="Aptos" w:hAnsi="Aptos" w:cs="Aptos"/>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v:shapetype w14:anchorId="7FD33320"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" filled="f" stroked="f">
              <v:textbox style="mso-fit-shape-to-text:t" inset="20pt,0,0,15pt">
                <w:txbxContent>
                  <w:p w14:paraId="18B5261A" w14:textId="7883626C" w:rsidR="00AD6E09" w:rsidRPr="00AD6E09" w:rsidRDefault="00AD6E09" w:rsidP="00AD6E09">
                    <w:pPr>
                      <w:rPr>
                        <w:rFonts w:ascii="Aptos" w:eastAsia="Aptos" w:hAnsi="Aptos" w:cs="Aptos"/>
                        <w:noProof/>
                        <w:color w:val="000000"/>
                        <w:sz w:val="20"/>
                      </w:rPr>
                    </w:pPr>
                    <w:r w:rsidRPr="00AD6E09">
                      <w:rPr>
                        <w:rFonts w:ascii="Aptos" w:eastAsia="Aptos" w:hAnsi="Aptos" w:cs="Aptos"/>
                        <w:noProof/>
                        <w:color w:val="000000"/>
                        <w:sz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15E3D" w14:textId="77777777" w:rsidR="00C438AC" w:rsidRDefault="00C438AC">
      <w:pPr>
        <w:rPr>
          <w:sz w:val="20"/>
        </w:rPr>
      </w:pPr>
      <w:r>
        <w:rPr>
          <w:sz w:val="20"/>
        </w:rPr>
        <w:separator/>
      </w:r>
    </w:p>
  </w:footnote>
  <w:footnote w:type="continuationSeparator" w:id="0">
    <w:p w14:paraId="694DCDEE" w14:textId="77777777" w:rsidR="00C438AC" w:rsidRDefault="00C438AC">
      <w:pPr>
        <w:rPr>
          <w:sz w:val="20"/>
        </w:rPr>
      </w:pPr>
      <w:r>
        <w:rPr>
          <w:sz w:val="20"/>
        </w:rPr>
        <w:continuationSeparator/>
      </w:r>
    </w:p>
  </w:footnote>
  <w:footnote w:type="continuationNotice" w:id="1">
    <w:p w14:paraId="44B5F6FE" w14:textId="77777777" w:rsidR="00C438AC" w:rsidRDefault="00C43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FD1AB" w14:textId="77777777" w:rsidR="00C23580" w:rsidRDefault="00C23580" w:rsidP="00C23580">
    <w:pPr>
      <w:pStyle w:val="Header"/>
      <w:jc w:val="right"/>
      <w:rPr>
        <w:color w:val="808080" w:themeColor="background1" w:themeShade="80"/>
        <w:sz w:val="21"/>
        <w:szCs w:val="21"/>
      </w:rPr>
    </w:pPr>
    <w:r>
      <w:rPr>
        <w:color w:val="808080" w:themeColor="background1" w:themeShade="80"/>
        <w:sz w:val="21"/>
        <w:szCs w:val="21"/>
      </w:rPr>
      <w:t xml:space="preserve">Pirkimo sąlygų 9 priedas „Sutarties 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1140"/>
    <w:multiLevelType w:val="hybridMultilevel"/>
    <w:tmpl w:val="F34C63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B9A59E0"/>
    <w:multiLevelType w:val="hybridMultilevel"/>
    <w:tmpl w:val="150E3338"/>
    <w:lvl w:ilvl="0" w:tplc="62B09802">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94B67FAE"/>
    <w:lvl w:ilvl="0">
      <w:start w:val="1"/>
      <w:numFmt w:val="decimal"/>
      <w:pStyle w:val="Heading1"/>
      <w:suff w:val="space"/>
      <w:lvlText w:val="%1."/>
      <w:lvlJc w:val="left"/>
      <w:pPr>
        <w:ind w:left="4544" w:hanging="432"/>
      </w:pPr>
      <w:rPr>
        <w:rFonts w:hint="default"/>
      </w:rPr>
    </w:lvl>
    <w:lvl w:ilvl="1">
      <w:start w:val="1"/>
      <w:numFmt w:val="decimal"/>
      <w:pStyle w:val="Heading2"/>
      <w:suff w:val="space"/>
      <w:lvlText w:val="%1.%2."/>
      <w:lvlJc w:val="left"/>
      <w:pPr>
        <w:ind w:left="1124" w:firstLine="720"/>
      </w:pPr>
      <w:rPr>
        <w:rFonts w:hint="default"/>
        <w:b w:val="0"/>
        <w:i w:val="0"/>
      </w:rPr>
    </w:lvl>
    <w:lvl w:ilvl="2">
      <w:start w:val="1"/>
      <w:numFmt w:val="decimal"/>
      <w:pStyle w:val="Heading3"/>
      <w:suff w:val="space"/>
      <w:lvlText w:val="%1.%2.%3."/>
      <w:lvlJc w:val="left"/>
      <w:pPr>
        <w:ind w:left="851" w:firstLine="720"/>
      </w:pPr>
      <w:rPr>
        <w:rFonts w:hint="default"/>
      </w:rPr>
    </w:lvl>
    <w:lvl w:ilvl="3">
      <w:start w:val="1"/>
      <w:numFmt w:val="decimal"/>
      <w:pStyle w:val="Heading4"/>
      <w:lvlText w:val="%1.%2.%3.%4"/>
      <w:lvlJc w:val="left"/>
      <w:pPr>
        <w:tabs>
          <w:tab w:val="num" w:pos="2435"/>
        </w:tabs>
        <w:ind w:left="2435" w:hanging="864"/>
      </w:pPr>
      <w:rPr>
        <w:rFonts w:hint="default"/>
      </w:rPr>
    </w:lvl>
    <w:lvl w:ilvl="4">
      <w:start w:val="1"/>
      <w:numFmt w:val="decimal"/>
      <w:pStyle w:val="Heading5"/>
      <w:lvlText w:val="%1.%2.%3.%4.%5"/>
      <w:lvlJc w:val="left"/>
      <w:pPr>
        <w:tabs>
          <w:tab w:val="num" w:pos="2579"/>
        </w:tabs>
        <w:ind w:left="2579" w:hanging="1008"/>
      </w:pPr>
      <w:rPr>
        <w:rFonts w:hint="default"/>
      </w:rPr>
    </w:lvl>
    <w:lvl w:ilvl="5">
      <w:start w:val="1"/>
      <w:numFmt w:val="decimal"/>
      <w:pStyle w:val="Heading6"/>
      <w:lvlText w:val="%1.%2.%3.%4.%5.%6"/>
      <w:lvlJc w:val="left"/>
      <w:pPr>
        <w:tabs>
          <w:tab w:val="num" w:pos="2723"/>
        </w:tabs>
        <w:ind w:left="2723" w:hanging="1152"/>
      </w:pPr>
      <w:rPr>
        <w:rFonts w:hint="default"/>
      </w:rPr>
    </w:lvl>
    <w:lvl w:ilvl="6">
      <w:start w:val="1"/>
      <w:numFmt w:val="decimal"/>
      <w:pStyle w:val="Heading7"/>
      <w:lvlText w:val="%1.%2.%3.%4.%5.%6.%7"/>
      <w:lvlJc w:val="left"/>
      <w:pPr>
        <w:tabs>
          <w:tab w:val="num" w:pos="2867"/>
        </w:tabs>
        <w:ind w:left="2867" w:hanging="1296"/>
      </w:pPr>
      <w:rPr>
        <w:rFonts w:hint="default"/>
      </w:rPr>
    </w:lvl>
    <w:lvl w:ilvl="7">
      <w:start w:val="1"/>
      <w:numFmt w:val="decimal"/>
      <w:pStyle w:val="Heading8"/>
      <w:lvlText w:val="%1.%2.%3.%4.%5.%6.%7.%8"/>
      <w:lvlJc w:val="left"/>
      <w:pPr>
        <w:tabs>
          <w:tab w:val="num" w:pos="3011"/>
        </w:tabs>
        <w:ind w:left="3011" w:hanging="1440"/>
      </w:pPr>
      <w:rPr>
        <w:rFonts w:hint="default"/>
      </w:rPr>
    </w:lvl>
    <w:lvl w:ilvl="8">
      <w:start w:val="1"/>
      <w:numFmt w:val="decimal"/>
      <w:pStyle w:val="Heading9"/>
      <w:lvlText w:val="%1.%2.%3.%4.%5.%6.%7.%8.%9"/>
      <w:lvlJc w:val="left"/>
      <w:pPr>
        <w:tabs>
          <w:tab w:val="num" w:pos="3155"/>
        </w:tabs>
        <w:ind w:left="3155" w:hanging="1584"/>
      </w:pPr>
      <w:rPr>
        <w:rFonts w:hint="default"/>
      </w:rPr>
    </w:lvl>
  </w:abstractNum>
  <w:num w:numId="1" w16cid:durableId="8680547">
    <w:abstractNumId w:val="2"/>
  </w:num>
  <w:num w:numId="2" w16cid:durableId="2139564414">
    <w:abstractNumId w:val="0"/>
  </w:num>
  <w:num w:numId="3" w16cid:durableId="352003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649C"/>
    <w:rsid w:val="00026E20"/>
    <w:rsid w:val="00027B83"/>
    <w:rsid w:val="00064757"/>
    <w:rsid w:val="000957B3"/>
    <w:rsid w:val="000B0897"/>
    <w:rsid w:val="000B39C5"/>
    <w:rsid w:val="000B3E38"/>
    <w:rsid w:val="000B4473"/>
    <w:rsid w:val="000C17C2"/>
    <w:rsid w:val="000C503A"/>
    <w:rsid w:val="000C6A87"/>
    <w:rsid w:val="000D024C"/>
    <w:rsid w:val="000F52A1"/>
    <w:rsid w:val="000F54FE"/>
    <w:rsid w:val="00143346"/>
    <w:rsid w:val="00145E8D"/>
    <w:rsid w:val="00154BDC"/>
    <w:rsid w:val="00183EC2"/>
    <w:rsid w:val="00187B95"/>
    <w:rsid w:val="001C37B3"/>
    <w:rsid w:val="001E656D"/>
    <w:rsid w:val="001F0F3E"/>
    <w:rsid w:val="001F1070"/>
    <w:rsid w:val="002273AD"/>
    <w:rsid w:val="00240330"/>
    <w:rsid w:val="00254F28"/>
    <w:rsid w:val="002565A3"/>
    <w:rsid w:val="00265D7B"/>
    <w:rsid w:val="00275CCF"/>
    <w:rsid w:val="002813CD"/>
    <w:rsid w:val="002855EE"/>
    <w:rsid w:val="00291A87"/>
    <w:rsid w:val="00296627"/>
    <w:rsid w:val="002968EB"/>
    <w:rsid w:val="002B59D1"/>
    <w:rsid w:val="002B6283"/>
    <w:rsid w:val="002D77D9"/>
    <w:rsid w:val="002E1500"/>
    <w:rsid w:val="002E23D5"/>
    <w:rsid w:val="002F7011"/>
    <w:rsid w:val="00311276"/>
    <w:rsid w:val="00316FDE"/>
    <w:rsid w:val="00337E84"/>
    <w:rsid w:val="00344C2C"/>
    <w:rsid w:val="00345C3A"/>
    <w:rsid w:val="00350CCD"/>
    <w:rsid w:val="00373943"/>
    <w:rsid w:val="00386A9A"/>
    <w:rsid w:val="003A3D62"/>
    <w:rsid w:val="003A61C1"/>
    <w:rsid w:val="003B7A54"/>
    <w:rsid w:val="003C1C2C"/>
    <w:rsid w:val="003F03AE"/>
    <w:rsid w:val="0040560C"/>
    <w:rsid w:val="00405CE4"/>
    <w:rsid w:val="00407C6F"/>
    <w:rsid w:val="00412AE6"/>
    <w:rsid w:val="00415287"/>
    <w:rsid w:val="0043119B"/>
    <w:rsid w:val="00484394"/>
    <w:rsid w:val="00484A39"/>
    <w:rsid w:val="004A4158"/>
    <w:rsid w:val="004A7E83"/>
    <w:rsid w:val="004F3431"/>
    <w:rsid w:val="00502B3E"/>
    <w:rsid w:val="005105A3"/>
    <w:rsid w:val="005159DF"/>
    <w:rsid w:val="00547AF3"/>
    <w:rsid w:val="0055747D"/>
    <w:rsid w:val="0056645F"/>
    <w:rsid w:val="005A26CB"/>
    <w:rsid w:val="005B2412"/>
    <w:rsid w:val="005B4695"/>
    <w:rsid w:val="005B4F7A"/>
    <w:rsid w:val="005C4FC2"/>
    <w:rsid w:val="005D1171"/>
    <w:rsid w:val="005E7F49"/>
    <w:rsid w:val="005F0F0E"/>
    <w:rsid w:val="00603AC5"/>
    <w:rsid w:val="0062068E"/>
    <w:rsid w:val="006218B1"/>
    <w:rsid w:val="006560DB"/>
    <w:rsid w:val="0066195E"/>
    <w:rsid w:val="00663D98"/>
    <w:rsid w:val="00684C0F"/>
    <w:rsid w:val="00697C33"/>
    <w:rsid w:val="006A58B1"/>
    <w:rsid w:val="006B4B28"/>
    <w:rsid w:val="006E1BAD"/>
    <w:rsid w:val="006E2BA0"/>
    <w:rsid w:val="006E3425"/>
    <w:rsid w:val="006E580B"/>
    <w:rsid w:val="00716676"/>
    <w:rsid w:val="00726B1C"/>
    <w:rsid w:val="00744714"/>
    <w:rsid w:val="0078438A"/>
    <w:rsid w:val="00786745"/>
    <w:rsid w:val="0079253A"/>
    <w:rsid w:val="0079559C"/>
    <w:rsid w:val="00796E9A"/>
    <w:rsid w:val="007A1770"/>
    <w:rsid w:val="007D1577"/>
    <w:rsid w:val="007D79C9"/>
    <w:rsid w:val="007F7C28"/>
    <w:rsid w:val="00812633"/>
    <w:rsid w:val="00833E82"/>
    <w:rsid w:val="0083743A"/>
    <w:rsid w:val="0084232C"/>
    <w:rsid w:val="00857B7B"/>
    <w:rsid w:val="00871CE7"/>
    <w:rsid w:val="00882079"/>
    <w:rsid w:val="008C0DE1"/>
    <w:rsid w:val="008C49BC"/>
    <w:rsid w:val="008E39AE"/>
    <w:rsid w:val="008E7A4C"/>
    <w:rsid w:val="008F61F8"/>
    <w:rsid w:val="008F6572"/>
    <w:rsid w:val="008F68ED"/>
    <w:rsid w:val="009521EA"/>
    <w:rsid w:val="00952CC7"/>
    <w:rsid w:val="00964F3D"/>
    <w:rsid w:val="009711B1"/>
    <w:rsid w:val="009728BC"/>
    <w:rsid w:val="00972DC4"/>
    <w:rsid w:val="0098242D"/>
    <w:rsid w:val="009962AD"/>
    <w:rsid w:val="009B3867"/>
    <w:rsid w:val="009D0F06"/>
    <w:rsid w:val="00A2008A"/>
    <w:rsid w:val="00A2059A"/>
    <w:rsid w:val="00A4012D"/>
    <w:rsid w:val="00A440E5"/>
    <w:rsid w:val="00A72765"/>
    <w:rsid w:val="00A72ED5"/>
    <w:rsid w:val="00A90852"/>
    <w:rsid w:val="00AB04AB"/>
    <w:rsid w:val="00AD66AB"/>
    <w:rsid w:val="00AD6E09"/>
    <w:rsid w:val="00AE7282"/>
    <w:rsid w:val="00AF211A"/>
    <w:rsid w:val="00AF538F"/>
    <w:rsid w:val="00B05F1E"/>
    <w:rsid w:val="00B278D1"/>
    <w:rsid w:val="00B3278E"/>
    <w:rsid w:val="00B3356E"/>
    <w:rsid w:val="00B40FB8"/>
    <w:rsid w:val="00B45188"/>
    <w:rsid w:val="00B52469"/>
    <w:rsid w:val="00B5695F"/>
    <w:rsid w:val="00B5780C"/>
    <w:rsid w:val="00B65ED2"/>
    <w:rsid w:val="00B818C8"/>
    <w:rsid w:val="00B94ED8"/>
    <w:rsid w:val="00B976C7"/>
    <w:rsid w:val="00BA713E"/>
    <w:rsid w:val="00BD132F"/>
    <w:rsid w:val="00BD2080"/>
    <w:rsid w:val="00C2251C"/>
    <w:rsid w:val="00C23580"/>
    <w:rsid w:val="00C34931"/>
    <w:rsid w:val="00C438AC"/>
    <w:rsid w:val="00C52A80"/>
    <w:rsid w:val="00C60B63"/>
    <w:rsid w:val="00C840D5"/>
    <w:rsid w:val="00CA31E9"/>
    <w:rsid w:val="00CD26EE"/>
    <w:rsid w:val="00CE2DCB"/>
    <w:rsid w:val="00D130EA"/>
    <w:rsid w:val="00D347F0"/>
    <w:rsid w:val="00D35307"/>
    <w:rsid w:val="00D40825"/>
    <w:rsid w:val="00D40F68"/>
    <w:rsid w:val="00D649C8"/>
    <w:rsid w:val="00D67077"/>
    <w:rsid w:val="00D768F6"/>
    <w:rsid w:val="00D93024"/>
    <w:rsid w:val="00DA4E0C"/>
    <w:rsid w:val="00DA6AB3"/>
    <w:rsid w:val="00DB65ED"/>
    <w:rsid w:val="00DC1228"/>
    <w:rsid w:val="00DD559F"/>
    <w:rsid w:val="00DE0A74"/>
    <w:rsid w:val="00DE3DC7"/>
    <w:rsid w:val="00E21E6F"/>
    <w:rsid w:val="00E2283F"/>
    <w:rsid w:val="00E22CAD"/>
    <w:rsid w:val="00E25053"/>
    <w:rsid w:val="00E35763"/>
    <w:rsid w:val="00E35875"/>
    <w:rsid w:val="00E40CEF"/>
    <w:rsid w:val="00E700DB"/>
    <w:rsid w:val="00E7229D"/>
    <w:rsid w:val="00E72B71"/>
    <w:rsid w:val="00E822FD"/>
    <w:rsid w:val="00E84045"/>
    <w:rsid w:val="00EA6D03"/>
    <w:rsid w:val="00EB6F65"/>
    <w:rsid w:val="00EC01F1"/>
    <w:rsid w:val="00F17EE4"/>
    <w:rsid w:val="00F36011"/>
    <w:rsid w:val="00F425D4"/>
    <w:rsid w:val="00F44B43"/>
    <w:rsid w:val="00F4745E"/>
    <w:rsid w:val="00F60BD9"/>
    <w:rsid w:val="00F61C2D"/>
    <w:rsid w:val="00F842DA"/>
    <w:rsid w:val="00F86CF3"/>
    <w:rsid w:val="00FB211C"/>
    <w:rsid w:val="00FE2958"/>
    <w:rsid w:val="00FE68AD"/>
    <w:rsid w:val="00FF0F90"/>
    <w:rsid w:val="00FF1EF5"/>
    <w:rsid w:val="4ED62BC0"/>
    <w:rsid w:val="6B796F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419700E-B83E-4027-AF33-16071AA1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Appendix"/>
    <w:basedOn w:val="Normal"/>
    <w:next w:val="Normal"/>
    <w:link w:val="Heading1Char"/>
    <w:qFormat/>
    <w:rsid w:val="00F4745E"/>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4745E"/>
    <w:pPr>
      <w:numPr>
        <w:ilvl w:val="1"/>
        <w:numId w:val="1"/>
      </w:numPr>
      <w:jc w:val="both"/>
      <w:outlineLvl w:val="1"/>
    </w:pPr>
    <w:rPr>
      <w:lang w:eastAsia="lt-LT"/>
    </w:rPr>
  </w:style>
  <w:style w:type="paragraph" w:styleId="Heading3">
    <w:name w:val="heading 3"/>
    <w:aliases w:val="Section Header3,Sub-Clause Paragraph"/>
    <w:basedOn w:val="Normal"/>
    <w:next w:val="Normal"/>
    <w:link w:val="Heading3Char"/>
    <w:qFormat/>
    <w:rsid w:val="00F4745E"/>
    <w:pPr>
      <w:keepNext/>
      <w:numPr>
        <w:ilvl w:val="2"/>
        <w:numId w:val="1"/>
      </w:numPr>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F4745E"/>
    <w:pPr>
      <w:keepNext/>
      <w:numPr>
        <w:ilvl w:val="3"/>
        <w:numId w:val="1"/>
      </w:numPr>
      <w:outlineLvl w:val="3"/>
    </w:pPr>
    <w:rPr>
      <w:b/>
      <w:sz w:val="44"/>
      <w:lang w:eastAsia="lt-LT"/>
    </w:rPr>
  </w:style>
  <w:style w:type="paragraph" w:styleId="Heading5">
    <w:name w:val="heading 5"/>
    <w:basedOn w:val="Normal"/>
    <w:next w:val="Normal"/>
    <w:link w:val="Heading5Char"/>
    <w:qFormat/>
    <w:rsid w:val="00F4745E"/>
    <w:pPr>
      <w:keepNext/>
      <w:numPr>
        <w:ilvl w:val="4"/>
        <w:numId w:val="1"/>
      </w:numPr>
      <w:outlineLvl w:val="4"/>
    </w:pPr>
    <w:rPr>
      <w:b/>
      <w:sz w:val="40"/>
      <w:lang w:eastAsia="lt-LT"/>
    </w:rPr>
  </w:style>
  <w:style w:type="paragraph" w:styleId="Heading6">
    <w:name w:val="heading 6"/>
    <w:basedOn w:val="Normal"/>
    <w:next w:val="Normal"/>
    <w:link w:val="Heading6Char"/>
    <w:qFormat/>
    <w:rsid w:val="00F4745E"/>
    <w:pPr>
      <w:keepNext/>
      <w:numPr>
        <w:ilvl w:val="5"/>
        <w:numId w:val="1"/>
      </w:numPr>
      <w:outlineLvl w:val="5"/>
    </w:pPr>
    <w:rPr>
      <w:b/>
      <w:sz w:val="36"/>
      <w:lang w:eastAsia="lt-LT"/>
    </w:rPr>
  </w:style>
  <w:style w:type="paragraph" w:styleId="Heading7">
    <w:name w:val="heading 7"/>
    <w:basedOn w:val="Normal"/>
    <w:next w:val="Normal"/>
    <w:link w:val="Heading7Char"/>
    <w:qFormat/>
    <w:rsid w:val="00F4745E"/>
    <w:pPr>
      <w:keepNext/>
      <w:numPr>
        <w:ilvl w:val="6"/>
        <w:numId w:val="1"/>
      </w:numPr>
      <w:outlineLvl w:val="6"/>
    </w:pPr>
    <w:rPr>
      <w:sz w:val="48"/>
      <w:lang w:eastAsia="lt-LT"/>
    </w:rPr>
  </w:style>
  <w:style w:type="paragraph" w:styleId="Heading8">
    <w:name w:val="heading 8"/>
    <w:basedOn w:val="Normal"/>
    <w:next w:val="Normal"/>
    <w:link w:val="Heading8Char"/>
    <w:qFormat/>
    <w:rsid w:val="00F4745E"/>
    <w:pPr>
      <w:keepNext/>
      <w:numPr>
        <w:ilvl w:val="7"/>
        <w:numId w:val="1"/>
      </w:numPr>
      <w:outlineLvl w:val="7"/>
    </w:pPr>
    <w:rPr>
      <w:b/>
      <w:sz w:val="18"/>
      <w:lang w:eastAsia="lt-LT"/>
    </w:rPr>
  </w:style>
  <w:style w:type="paragraph" w:styleId="Heading9">
    <w:name w:val="heading 9"/>
    <w:basedOn w:val="Normal"/>
    <w:next w:val="Normal"/>
    <w:link w:val="Heading9Char"/>
    <w:qFormat/>
    <w:rsid w:val="00F4745E"/>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BD2080"/>
    <w:rPr>
      <w:sz w:val="16"/>
      <w:szCs w:val="16"/>
    </w:rPr>
  </w:style>
  <w:style w:type="paragraph" w:styleId="CommentText">
    <w:name w:val="annotation text"/>
    <w:basedOn w:val="Normal"/>
    <w:link w:val="CommentTextChar"/>
    <w:unhideWhenUsed/>
    <w:rsid w:val="00BD2080"/>
    <w:rPr>
      <w:sz w:val="20"/>
    </w:rPr>
  </w:style>
  <w:style w:type="character" w:customStyle="1" w:styleId="CommentTextChar">
    <w:name w:val="Comment Text Char"/>
    <w:basedOn w:val="DefaultParagraphFont"/>
    <w:link w:val="CommentText"/>
    <w:rsid w:val="00BD2080"/>
    <w:rPr>
      <w:sz w:val="20"/>
    </w:rPr>
  </w:style>
  <w:style w:type="paragraph" w:styleId="CommentSubject">
    <w:name w:val="annotation subject"/>
    <w:basedOn w:val="CommentText"/>
    <w:next w:val="CommentText"/>
    <w:link w:val="CommentSubjectChar"/>
    <w:semiHidden/>
    <w:unhideWhenUsed/>
    <w:rsid w:val="00BD2080"/>
    <w:rPr>
      <w:b/>
      <w:bCs/>
    </w:rPr>
  </w:style>
  <w:style w:type="character" w:customStyle="1" w:styleId="CommentSubjectChar">
    <w:name w:val="Comment Subject Char"/>
    <w:basedOn w:val="CommentTextChar"/>
    <w:link w:val="CommentSubject"/>
    <w:semiHidden/>
    <w:rsid w:val="00BD2080"/>
    <w:rPr>
      <w:b/>
      <w:bCs/>
      <w:sz w:val="20"/>
    </w:rPr>
  </w:style>
  <w:style w:type="character" w:customStyle="1" w:styleId="normaltextrun">
    <w:name w:val="normaltextrun"/>
    <w:basedOn w:val="DefaultParagraphFont"/>
    <w:rsid w:val="00FE68AD"/>
  </w:style>
  <w:style w:type="character" w:customStyle="1" w:styleId="findhit">
    <w:name w:val="findhit"/>
    <w:basedOn w:val="DefaultParagraphFont"/>
    <w:rsid w:val="00FE68AD"/>
  </w:style>
  <w:style w:type="paragraph" w:styleId="Header">
    <w:name w:val="header"/>
    <w:basedOn w:val="Normal"/>
    <w:link w:val="HeaderChar"/>
    <w:uiPriority w:val="99"/>
    <w:unhideWhenUsed/>
    <w:rsid w:val="00FE2958"/>
    <w:pPr>
      <w:tabs>
        <w:tab w:val="center" w:pos="4819"/>
        <w:tab w:val="right" w:pos="9638"/>
      </w:tabs>
    </w:pPr>
  </w:style>
  <w:style w:type="character" w:customStyle="1" w:styleId="HeaderChar">
    <w:name w:val="Header Char"/>
    <w:basedOn w:val="DefaultParagraphFont"/>
    <w:link w:val="Header"/>
    <w:uiPriority w:val="99"/>
    <w:rsid w:val="00FE2958"/>
  </w:style>
  <w:style w:type="paragraph" w:styleId="Footer">
    <w:name w:val="footer"/>
    <w:basedOn w:val="Normal"/>
    <w:link w:val="FooterChar"/>
    <w:unhideWhenUsed/>
    <w:rsid w:val="00FE2958"/>
    <w:pPr>
      <w:tabs>
        <w:tab w:val="center" w:pos="4819"/>
        <w:tab w:val="right" w:pos="9638"/>
      </w:tabs>
    </w:pPr>
  </w:style>
  <w:style w:type="character" w:customStyle="1" w:styleId="FooterChar">
    <w:name w:val="Footer Char"/>
    <w:basedOn w:val="DefaultParagraphFont"/>
    <w:link w:val="Footer"/>
    <w:rsid w:val="00FE2958"/>
  </w:style>
  <w:style w:type="paragraph" w:styleId="Revision">
    <w:name w:val="Revision"/>
    <w:hidden/>
    <w:semiHidden/>
    <w:rsid w:val="00DE3DC7"/>
  </w:style>
  <w:style w:type="character" w:customStyle="1" w:styleId="Heading1Char">
    <w:name w:val="Heading 1 Char"/>
    <w:aliases w:val="Appendix Char"/>
    <w:basedOn w:val="DefaultParagraphFont"/>
    <w:link w:val="Heading1"/>
    <w:rsid w:val="00F4745E"/>
    <w:rPr>
      <w:sz w:val="28"/>
      <w:lang w:eastAsia="lt-LT"/>
    </w:rPr>
  </w:style>
  <w:style w:type="character" w:customStyle="1" w:styleId="Heading2Char">
    <w:name w:val="Heading 2 Char"/>
    <w:aliases w:val="Title Header2 Char"/>
    <w:basedOn w:val="DefaultParagraphFont"/>
    <w:link w:val="Heading2"/>
    <w:rsid w:val="00F4745E"/>
    <w:rPr>
      <w:lang w:eastAsia="lt-LT"/>
    </w:rPr>
  </w:style>
  <w:style w:type="character" w:customStyle="1" w:styleId="Heading3Char">
    <w:name w:val="Heading 3 Char"/>
    <w:aliases w:val="Section Header3 Char,Sub-Clause Paragraph Char"/>
    <w:basedOn w:val="DefaultParagraphFont"/>
    <w:link w:val="Heading3"/>
    <w:rsid w:val="00F4745E"/>
    <w:rPr>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F4745E"/>
    <w:rPr>
      <w:b/>
      <w:sz w:val="44"/>
      <w:lang w:eastAsia="lt-LT"/>
    </w:rPr>
  </w:style>
  <w:style w:type="character" w:customStyle="1" w:styleId="Heading5Char">
    <w:name w:val="Heading 5 Char"/>
    <w:basedOn w:val="DefaultParagraphFont"/>
    <w:link w:val="Heading5"/>
    <w:rsid w:val="00F4745E"/>
    <w:rPr>
      <w:b/>
      <w:sz w:val="40"/>
      <w:lang w:eastAsia="lt-LT"/>
    </w:rPr>
  </w:style>
  <w:style w:type="character" w:customStyle="1" w:styleId="Heading6Char">
    <w:name w:val="Heading 6 Char"/>
    <w:basedOn w:val="DefaultParagraphFont"/>
    <w:link w:val="Heading6"/>
    <w:rsid w:val="00F4745E"/>
    <w:rPr>
      <w:b/>
      <w:sz w:val="36"/>
      <w:lang w:eastAsia="lt-LT"/>
    </w:rPr>
  </w:style>
  <w:style w:type="character" w:customStyle="1" w:styleId="Heading7Char">
    <w:name w:val="Heading 7 Char"/>
    <w:basedOn w:val="DefaultParagraphFont"/>
    <w:link w:val="Heading7"/>
    <w:rsid w:val="00F4745E"/>
    <w:rPr>
      <w:sz w:val="48"/>
      <w:lang w:eastAsia="lt-LT"/>
    </w:rPr>
  </w:style>
  <w:style w:type="character" w:customStyle="1" w:styleId="Heading8Char">
    <w:name w:val="Heading 8 Char"/>
    <w:basedOn w:val="DefaultParagraphFont"/>
    <w:link w:val="Heading8"/>
    <w:rsid w:val="00F4745E"/>
    <w:rPr>
      <w:b/>
      <w:sz w:val="18"/>
      <w:lang w:eastAsia="lt-LT"/>
    </w:rPr>
  </w:style>
  <w:style w:type="character" w:customStyle="1" w:styleId="Heading9Char">
    <w:name w:val="Heading 9 Char"/>
    <w:basedOn w:val="DefaultParagraphFont"/>
    <w:link w:val="Heading9"/>
    <w:rsid w:val="00F4745E"/>
    <w:rPr>
      <w:sz w:val="40"/>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5C4FC2"/>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C4FC2"/>
    <w:rPr>
      <w:rFonts w:asciiTheme="minorHAnsi" w:eastAsiaTheme="minorHAnsi" w:hAnsiTheme="minorHAnsi" w:cstheme="minorBidi"/>
      <w:sz w:val="22"/>
      <w:szCs w:val="22"/>
    </w:rPr>
  </w:style>
  <w:style w:type="character" w:styleId="Hyperlink">
    <w:name w:val="Hyperlink"/>
    <w:basedOn w:val="DefaultParagraphFont"/>
    <w:uiPriority w:val="99"/>
    <w:unhideWhenUsed/>
    <w:rsid w:val="00C23580"/>
    <w:rPr>
      <w:color w:val="0563C1" w:themeColor="hyperlink"/>
      <w:u w:val="single"/>
    </w:rPr>
  </w:style>
  <w:style w:type="character" w:styleId="UnresolvedMention">
    <w:name w:val="Unresolved Mention"/>
    <w:basedOn w:val="DefaultParagraphFont"/>
    <w:uiPriority w:val="99"/>
    <w:semiHidden/>
    <w:unhideWhenUsed/>
    <w:rsid w:val="00964F3D"/>
    <w:rPr>
      <w:color w:val="605E5C"/>
      <w:shd w:val="clear" w:color="auto" w:fill="E1DFDD"/>
    </w:rPr>
  </w:style>
  <w:style w:type="character" w:styleId="FollowedHyperlink">
    <w:name w:val="FollowedHyperlink"/>
    <w:basedOn w:val="DefaultParagraphFont"/>
    <w:semiHidden/>
    <w:unhideWhenUsed/>
    <w:rsid w:val="004A7E8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51679201">
      <w:bodyDiv w:val="1"/>
      <w:marLeft w:val="0"/>
      <w:marRight w:val="0"/>
      <w:marTop w:val="0"/>
      <w:marBottom w:val="0"/>
      <w:divBdr>
        <w:top w:val="none" w:sz="0" w:space="0" w:color="auto"/>
        <w:left w:val="none" w:sz="0" w:space="0" w:color="auto"/>
        <w:bottom w:val="none" w:sz="0" w:space="0" w:color="auto"/>
        <w:right w:val="none" w:sz="0" w:space="0" w:color="auto"/>
      </w:divBdr>
    </w:div>
    <w:div w:id="46027004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81951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49968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180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77826867">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44469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6808872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705477">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1734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1351189">
      <w:bodyDiv w:val="1"/>
      <w:marLeft w:val="0"/>
      <w:marRight w:val="0"/>
      <w:marTop w:val="0"/>
      <w:marBottom w:val="0"/>
      <w:divBdr>
        <w:top w:val="none" w:sz="0" w:space="0" w:color="auto"/>
        <w:left w:val="none" w:sz="0" w:space="0" w:color="auto"/>
        <w:bottom w:val="none" w:sz="0" w:space="0" w:color="auto"/>
        <w:right w:val="none" w:sz="0" w:space="0" w:color="auto"/>
      </w:divBdr>
    </w:div>
    <w:div w:id="198793360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socmin.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8202</Words>
  <Characters>4676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Jurgita Mikailionienė</cp:lastModifiedBy>
  <cp:revision>3</cp:revision>
  <cp:lastPrinted>2017-06-30T09:42:00Z</cp:lastPrinted>
  <dcterms:created xsi:type="dcterms:W3CDTF">2026-05-14T14:24:00Z</dcterms:created>
  <dcterms:modified xsi:type="dcterms:W3CDTF">2026-05-14T14:24:00Z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302b702,32752550,2cc3308f</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